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B3" w:rsidRDefault="00B42EB3" w:rsidP="00AE2667">
      <w:pPr>
        <w:jc w:val="right"/>
      </w:pPr>
      <w:r>
        <w:t>Приложение 1.</w:t>
      </w:r>
    </w:p>
    <w:p w:rsidR="00B42EB3" w:rsidRDefault="00B42EB3" w:rsidP="00B42EB3">
      <w:pPr>
        <w:jc w:val="center"/>
      </w:pPr>
    </w:p>
    <w:p w:rsidR="00D12B1A" w:rsidRDefault="00D12B1A" w:rsidP="00D12B1A">
      <w:pPr>
        <w:ind w:left="5529"/>
        <w:jc w:val="both"/>
        <w:rPr>
          <w:b/>
        </w:rPr>
      </w:pPr>
      <w:r>
        <w:rPr>
          <w:b/>
        </w:rPr>
        <w:t>УТВЕРЖДАЮ</w:t>
      </w:r>
    </w:p>
    <w:p w:rsidR="00D12B1A" w:rsidRPr="00D12B1A" w:rsidRDefault="00D12B1A" w:rsidP="00D12B1A">
      <w:pPr>
        <w:ind w:left="5245"/>
        <w:jc w:val="both"/>
      </w:pPr>
      <w:r w:rsidRPr="00D12B1A">
        <w:t xml:space="preserve">Начальник управления по культуре, молодежной политике и туризму </w:t>
      </w:r>
    </w:p>
    <w:p w:rsidR="00D12B1A" w:rsidRPr="00D12B1A" w:rsidRDefault="00D12B1A" w:rsidP="00D12B1A">
      <w:pPr>
        <w:ind w:left="5245"/>
        <w:jc w:val="both"/>
      </w:pPr>
      <w:r w:rsidRPr="00D12B1A">
        <w:t>______________________Кулиева А.П.</w:t>
      </w:r>
    </w:p>
    <w:p w:rsidR="00D12B1A" w:rsidRPr="00D12B1A" w:rsidRDefault="00D12B1A" w:rsidP="00D12B1A">
      <w:pPr>
        <w:ind w:left="5245"/>
        <w:jc w:val="both"/>
      </w:pPr>
      <w:r w:rsidRPr="00D12B1A">
        <w:t>17 марта 2014 г.</w:t>
      </w:r>
    </w:p>
    <w:p w:rsidR="00D12B1A" w:rsidRDefault="00D12B1A" w:rsidP="00B42EB3">
      <w:pPr>
        <w:jc w:val="center"/>
        <w:rPr>
          <w:b/>
        </w:rPr>
      </w:pPr>
    </w:p>
    <w:p w:rsidR="00D12B1A" w:rsidRDefault="00D12B1A" w:rsidP="00B42EB3">
      <w:pPr>
        <w:jc w:val="center"/>
        <w:rPr>
          <w:b/>
        </w:rPr>
      </w:pPr>
    </w:p>
    <w:p w:rsidR="00D12B1A" w:rsidRDefault="00D12B1A" w:rsidP="00B42EB3">
      <w:pPr>
        <w:jc w:val="center"/>
        <w:rPr>
          <w:b/>
        </w:rPr>
      </w:pPr>
    </w:p>
    <w:p w:rsidR="00B42EB3" w:rsidRPr="004118B4" w:rsidRDefault="00B42EB3" w:rsidP="00B42EB3">
      <w:pPr>
        <w:jc w:val="center"/>
        <w:rPr>
          <w:b/>
        </w:rPr>
      </w:pPr>
      <w:r w:rsidRPr="004118B4">
        <w:rPr>
          <w:b/>
        </w:rPr>
        <w:t>ПОЛОЖЕНИЕ</w:t>
      </w:r>
    </w:p>
    <w:p w:rsidR="00B42EB3" w:rsidRPr="00D12B1A" w:rsidRDefault="00B42EB3" w:rsidP="00B42EB3">
      <w:pPr>
        <w:jc w:val="center"/>
        <w:rPr>
          <w:sz w:val="26"/>
          <w:szCs w:val="26"/>
        </w:rPr>
      </w:pPr>
      <w:r w:rsidRPr="00D12B1A">
        <w:rPr>
          <w:sz w:val="26"/>
          <w:szCs w:val="26"/>
        </w:rPr>
        <w:t xml:space="preserve">О конкурсном отборе на возмещение расходов </w:t>
      </w:r>
    </w:p>
    <w:p w:rsidR="00B42EB3" w:rsidRPr="00D12B1A" w:rsidRDefault="00B42EB3" w:rsidP="00B42EB3">
      <w:pPr>
        <w:jc w:val="center"/>
        <w:rPr>
          <w:sz w:val="26"/>
          <w:szCs w:val="26"/>
        </w:rPr>
      </w:pPr>
      <w:r w:rsidRPr="00D12B1A">
        <w:rPr>
          <w:sz w:val="26"/>
          <w:szCs w:val="26"/>
        </w:rPr>
        <w:t>на оплату организационного взноса участникам «Балтийского Артека – 2014»</w:t>
      </w:r>
    </w:p>
    <w:p w:rsidR="00B42EB3" w:rsidRPr="00D12B1A" w:rsidRDefault="00B42EB3" w:rsidP="00B42EB3">
      <w:pPr>
        <w:jc w:val="center"/>
        <w:rPr>
          <w:sz w:val="26"/>
          <w:szCs w:val="26"/>
        </w:rPr>
      </w:pPr>
    </w:p>
    <w:p w:rsidR="004118B4" w:rsidRPr="00D12B1A" w:rsidRDefault="004118B4" w:rsidP="004118B4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D12B1A">
        <w:rPr>
          <w:b/>
          <w:sz w:val="26"/>
          <w:szCs w:val="26"/>
        </w:rPr>
        <w:t>ОБЩИЕ УСЛОВИЯ</w:t>
      </w:r>
    </w:p>
    <w:p w:rsidR="00B42EB3" w:rsidRPr="00D12B1A" w:rsidRDefault="00B42EB3" w:rsidP="004118B4">
      <w:pPr>
        <w:numPr>
          <w:ilvl w:val="1"/>
          <w:numId w:val="12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Участники:</w:t>
      </w:r>
    </w:p>
    <w:p w:rsidR="00B42EB3" w:rsidRPr="00D12B1A" w:rsidRDefault="00B42EB3" w:rsidP="00B42EB3">
      <w:pPr>
        <w:numPr>
          <w:ilvl w:val="0"/>
          <w:numId w:val="11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от 14 до 16 лет для участия в смене «Каникулы будущего»</w:t>
      </w:r>
    </w:p>
    <w:p w:rsidR="00B42EB3" w:rsidRPr="00D12B1A" w:rsidRDefault="00B42EB3" w:rsidP="00B42EB3">
      <w:pPr>
        <w:numPr>
          <w:ilvl w:val="0"/>
          <w:numId w:val="11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от 16 до 30 лет для участия в смене «Гражданин будущего»</w:t>
      </w:r>
    </w:p>
    <w:p w:rsidR="00B42EB3" w:rsidRPr="00D12B1A" w:rsidRDefault="00B42EB3" w:rsidP="00B42EB3">
      <w:pPr>
        <w:numPr>
          <w:ilvl w:val="0"/>
          <w:numId w:val="11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от 18 до 30 лет для участия в смене «Профессионалы будущего» и «Молодежь б</w:t>
      </w:r>
      <w:r w:rsidRPr="00D12B1A">
        <w:rPr>
          <w:sz w:val="26"/>
          <w:szCs w:val="26"/>
        </w:rPr>
        <w:t>у</w:t>
      </w:r>
      <w:r w:rsidRPr="00D12B1A">
        <w:rPr>
          <w:sz w:val="26"/>
          <w:szCs w:val="26"/>
        </w:rPr>
        <w:t>дущего»</w:t>
      </w:r>
    </w:p>
    <w:p w:rsidR="00AA3DA6" w:rsidRPr="00D12B1A" w:rsidRDefault="00AA3DA6" w:rsidP="00AA3DA6">
      <w:pPr>
        <w:ind w:left="1080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Участниками могут быть молодые люди, занимающие активную жизненную поз</w:t>
      </w:r>
      <w:r w:rsidRPr="00D12B1A">
        <w:rPr>
          <w:sz w:val="26"/>
          <w:szCs w:val="26"/>
        </w:rPr>
        <w:t>и</w:t>
      </w:r>
      <w:r w:rsidRPr="00D12B1A">
        <w:rPr>
          <w:sz w:val="26"/>
          <w:szCs w:val="26"/>
        </w:rPr>
        <w:t>цию, активно принимающие участие в общественной жизни, участвующие в воло</w:t>
      </w:r>
      <w:r w:rsidRPr="00D12B1A">
        <w:rPr>
          <w:sz w:val="26"/>
          <w:szCs w:val="26"/>
        </w:rPr>
        <w:t>н</w:t>
      </w:r>
      <w:r w:rsidRPr="00D12B1A">
        <w:rPr>
          <w:sz w:val="26"/>
          <w:szCs w:val="26"/>
        </w:rPr>
        <w:t>терском движении и творческая молодежь, проживающие или обучающиеся на территории муниципалитета.</w:t>
      </w:r>
    </w:p>
    <w:p w:rsidR="00B42EB3" w:rsidRPr="00D12B1A" w:rsidRDefault="004118B4" w:rsidP="004118B4">
      <w:pPr>
        <w:numPr>
          <w:ilvl w:val="1"/>
          <w:numId w:val="12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Размер организационного взноса и максимальный размер возмещения:</w:t>
      </w:r>
    </w:p>
    <w:p w:rsidR="00B42EB3" w:rsidRPr="00D12B1A" w:rsidRDefault="00B42EB3" w:rsidP="005E1C72">
      <w:pPr>
        <w:ind w:left="720"/>
        <w:jc w:val="both"/>
        <w:rPr>
          <w:sz w:val="26"/>
          <w:szCs w:val="26"/>
        </w:rPr>
      </w:pPr>
    </w:p>
    <w:tbl>
      <w:tblPr>
        <w:tblW w:w="4734" w:type="pct"/>
        <w:tblInd w:w="5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417"/>
        <w:gridCol w:w="1134"/>
        <w:gridCol w:w="2102"/>
        <w:gridCol w:w="1634"/>
      </w:tblGrid>
      <w:tr w:rsidR="005E1C72" w:rsidRPr="009B498F" w:rsidTr="00F407A9"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C72" w:rsidRPr="009B498F" w:rsidRDefault="005E1C72" w:rsidP="009B498F">
            <w:pPr>
              <w:jc w:val="center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Смена</w:t>
            </w:r>
          </w:p>
        </w:tc>
        <w:tc>
          <w:tcPr>
            <w:tcW w:w="1417" w:type="dxa"/>
            <w:shd w:val="clear" w:color="auto" w:fill="auto"/>
          </w:tcPr>
          <w:p w:rsidR="005E1C72" w:rsidRPr="009B498F" w:rsidRDefault="005E1C72" w:rsidP="009B498F">
            <w:pPr>
              <w:jc w:val="center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Размер оргвзн</w:t>
            </w:r>
            <w:r w:rsidRPr="009B498F">
              <w:rPr>
                <w:b/>
                <w:sz w:val="26"/>
                <w:szCs w:val="26"/>
              </w:rPr>
              <w:t>о</w:t>
            </w:r>
            <w:r w:rsidRPr="009B498F">
              <w:rPr>
                <w:b/>
                <w:sz w:val="26"/>
                <w:szCs w:val="26"/>
              </w:rPr>
              <w:t>са</w:t>
            </w:r>
          </w:p>
        </w:tc>
        <w:tc>
          <w:tcPr>
            <w:tcW w:w="1134" w:type="dxa"/>
            <w:shd w:val="clear" w:color="auto" w:fill="auto"/>
          </w:tcPr>
          <w:p w:rsidR="005E1C72" w:rsidRPr="009B498F" w:rsidRDefault="005E1C72" w:rsidP="009B498F">
            <w:pPr>
              <w:jc w:val="center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Квота,</w:t>
            </w:r>
          </w:p>
          <w:p w:rsidR="005E1C72" w:rsidRPr="009B498F" w:rsidRDefault="005E1C72" w:rsidP="009B498F">
            <w:pPr>
              <w:jc w:val="center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2102" w:type="dxa"/>
            <w:shd w:val="clear" w:color="auto" w:fill="auto"/>
          </w:tcPr>
          <w:p w:rsidR="005E1C72" w:rsidRPr="009B498F" w:rsidRDefault="005E1C72" w:rsidP="009B498F">
            <w:pPr>
              <w:jc w:val="center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Максимальный размер возм</w:t>
            </w:r>
            <w:r w:rsidRPr="009B498F">
              <w:rPr>
                <w:b/>
                <w:sz w:val="26"/>
                <w:szCs w:val="26"/>
              </w:rPr>
              <w:t>е</w:t>
            </w:r>
            <w:r w:rsidRPr="009B498F">
              <w:rPr>
                <w:b/>
                <w:sz w:val="26"/>
                <w:szCs w:val="26"/>
              </w:rPr>
              <w:t>щения</w:t>
            </w:r>
          </w:p>
        </w:tc>
        <w:tc>
          <w:tcPr>
            <w:tcW w:w="1634" w:type="dxa"/>
            <w:shd w:val="clear" w:color="auto" w:fill="auto"/>
          </w:tcPr>
          <w:p w:rsidR="005E1C72" w:rsidRPr="009B498F" w:rsidRDefault="005E1C72" w:rsidP="009B498F">
            <w:pPr>
              <w:jc w:val="center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Сумма возм</w:t>
            </w:r>
            <w:r w:rsidRPr="009B498F">
              <w:rPr>
                <w:b/>
                <w:sz w:val="26"/>
                <w:szCs w:val="26"/>
              </w:rPr>
              <w:t>е</w:t>
            </w:r>
            <w:r w:rsidRPr="009B498F">
              <w:rPr>
                <w:b/>
                <w:sz w:val="26"/>
                <w:szCs w:val="26"/>
              </w:rPr>
              <w:t>щение</w:t>
            </w:r>
          </w:p>
        </w:tc>
      </w:tr>
      <w:tr w:rsidR="005E1C72" w:rsidRPr="009B498F" w:rsidTr="00F407A9"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«Каникулы будущего»</w:t>
            </w:r>
          </w:p>
        </w:tc>
        <w:tc>
          <w:tcPr>
            <w:tcW w:w="1417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</w:t>
            </w:r>
          </w:p>
        </w:tc>
        <w:tc>
          <w:tcPr>
            <w:tcW w:w="2102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100%</w:t>
            </w:r>
          </w:p>
        </w:tc>
        <w:tc>
          <w:tcPr>
            <w:tcW w:w="1634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5000</w:t>
            </w:r>
          </w:p>
        </w:tc>
      </w:tr>
      <w:tr w:rsidR="005E1C72" w:rsidRPr="009B498F" w:rsidTr="00F407A9"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«Гражданин будущего»</w:t>
            </w:r>
          </w:p>
        </w:tc>
        <w:tc>
          <w:tcPr>
            <w:tcW w:w="1417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</w:t>
            </w:r>
          </w:p>
        </w:tc>
        <w:tc>
          <w:tcPr>
            <w:tcW w:w="2102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100%</w:t>
            </w:r>
          </w:p>
        </w:tc>
        <w:tc>
          <w:tcPr>
            <w:tcW w:w="1634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10000</w:t>
            </w:r>
          </w:p>
        </w:tc>
      </w:tr>
      <w:tr w:rsidR="005E1C72" w:rsidRPr="009B498F" w:rsidTr="00F407A9"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«Профессионалы буд</w:t>
            </w:r>
            <w:r w:rsidRPr="009B498F">
              <w:rPr>
                <w:sz w:val="26"/>
                <w:szCs w:val="26"/>
              </w:rPr>
              <w:t>у</w:t>
            </w:r>
            <w:r w:rsidRPr="009B498F">
              <w:rPr>
                <w:sz w:val="26"/>
                <w:szCs w:val="26"/>
              </w:rPr>
              <w:t>щего»</w:t>
            </w:r>
          </w:p>
        </w:tc>
        <w:tc>
          <w:tcPr>
            <w:tcW w:w="1417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</w:t>
            </w:r>
          </w:p>
        </w:tc>
        <w:tc>
          <w:tcPr>
            <w:tcW w:w="2102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100%</w:t>
            </w:r>
          </w:p>
        </w:tc>
        <w:tc>
          <w:tcPr>
            <w:tcW w:w="1634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10000</w:t>
            </w:r>
          </w:p>
        </w:tc>
      </w:tr>
      <w:tr w:rsidR="005E1C72" w:rsidRPr="009B498F" w:rsidTr="00F407A9"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«Молодежь будущего»</w:t>
            </w:r>
          </w:p>
        </w:tc>
        <w:tc>
          <w:tcPr>
            <w:tcW w:w="1417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</w:t>
            </w:r>
          </w:p>
        </w:tc>
        <w:tc>
          <w:tcPr>
            <w:tcW w:w="2102" w:type="dxa"/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50%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sz w:val="26"/>
                <w:szCs w:val="26"/>
              </w:rPr>
            </w:pPr>
            <w:r w:rsidRPr="009B498F">
              <w:rPr>
                <w:sz w:val="26"/>
                <w:szCs w:val="26"/>
              </w:rPr>
              <w:t>10000</w:t>
            </w:r>
          </w:p>
        </w:tc>
      </w:tr>
      <w:tr w:rsidR="005E1C72" w:rsidRPr="009B498F" w:rsidTr="00F407A9">
        <w:tc>
          <w:tcPr>
            <w:tcW w:w="8480" w:type="dxa"/>
            <w:gridSpan w:val="4"/>
            <w:shd w:val="clear" w:color="auto" w:fill="auto"/>
          </w:tcPr>
          <w:p w:rsidR="005E1C72" w:rsidRPr="009B498F" w:rsidRDefault="005E1C72" w:rsidP="009B498F">
            <w:pPr>
              <w:jc w:val="right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Общая сумма поддержки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5E1C72" w:rsidRPr="009B498F" w:rsidRDefault="005E1C72" w:rsidP="009B498F">
            <w:pPr>
              <w:jc w:val="both"/>
              <w:rPr>
                <w:b/>
                <w:sz w:val="26"/>
                <w:szCs w:val="26"/>
              </w:rPr>
            </w:pPr>
            <w:r w:rsidRPr="009B498F">
              <w:rPr>
                <w:b/>
                <w:sz w:val="26"/>
                <w:szCs w:val="26"/>
              </w:rPr>
              <w:t>35000</w:t>
            </w:r>
          </w:p>
        </w:tc>
      </w:tr>
    </w:tbl>
    <w:p w:rsidR="005E1C72" w:rsidRPr="00D12B1A" w:rsidRDefault="005E1C72" w:rsidP="005E1C72">
      <w:pPr>
        <w:ind w:left="720"/>
        <w:jc w:val="both"/>
        <w:rPr>
          <w:sz w:val="26"/>
          <w:szCs w:val="26"/>
        </w:rPr>
      </w:pPr>
    </w:p>
    <w:p w:rsidR="004118B4" w:rsidRPr="00D12B1A" w:rsidRDefault="00612C9D" w:rsidP="00612C9D">
      <w:pPr>
        <w:ind w:left="284" w:firstLine="142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1.3</w:t>
      </w:r>
      <w:r w:rsidR="0059419A">
        <w:rPr>
          <w:sz w:val="26"/>
          <w:szCs w:val="26"/>
        </w:rPr>
        <w:t>.</w:t>
      </w:r>
      <w:r w:rsidRPr="00D12B1A">
        <w:rPr>
          <w:sz w:val="26"/>
          <w:szCs w:val="26"/>
        </w:rPr>
        <w:t xml:space="preserve"> </w:t>
      </w:r>
      <w:r w:rsidR="004118B4" w:rsidRPr="00D12B1A">
        <w:rPr>
          <w:sz w:val="26"/>
          <w:szCs w:val="26"/>
        </w:rPr>
        <w:t>При невыполнении квоты сумма возмещения по каждой из смен может быть пропо</w:t>
      </w:r>
      <w:r w:rsidR="004118B4" w:rsidRPr="00D12B1A">
        <w:rPr>
          <w:sz w:val="26"/>
          <w:szCs w:val="26"/>
        </w:rPr>
        <w:t>р</w:t>
      </w:r>
      <w:r w:rsidR="004118B4" w:rsidRPr="00D12B1A">
        <w:rPr>
          <w:sz w:val="26"/>
          <w:szCs w:val="26"/>
        </w:rPr>
        <w:t>ционально изменена или увеличен размер возмещения конкретным участникам конкурса.</w:t>
      </w:r>
    </w:p>
    <w:p w:rsidR="004118B4" w:rsidRPr="00D12B1A" w:rsidRDefault="0059419A" w:rsidP="00612C9D">
      <w:pPr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4118B4" w:rsidRPr="00D12B1A">
        <w:rPr>
          <w:sz w:val="26"/>
          <w:szCs w:val="26"/>
        </w:rPr>
        <w:t>Один участник может получить возмещение ТОЛЬКО на 1 смену.</w:t>
      </w:r>
    </w:p>
    <w:p w:rsidR="00612C9D" w:rsidRPr="00D12B1A" w:rsidRDefault="0059419A" w:rsidP="00612C9D">
      <w:pPr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E16D60" w:rsidRPr="00D12B1A">
        <w:rPr>
          <w:sz w:val="26"/>
          <w:szCs w:val="26"/>
        </w:rPr>
        <w:t>При отсутствии или изменения объемов финансирования условия возмещ</w:t>
      </w:r>
      <w:r w:rsidR="00E16D60" w:rsidRPr="00D12B1A">
        <w:rPr>
          <w:sz w:val="26"/>
          <w:szCs w:val="26"/>
        </w:rPr>
        <w:t>е</w:t>
      </w:r>
      <w:r w:rsidR="00E16D60" w:rsidRPr="00D12B1A">
        <w:rPr>
          <w:sz w:val="26"/>
          <w:szCs w:val="26"/>
        </w:rPr>
        <w:t>ния могут быть изменены.</w:t>
      </w:r>
    </w:p>
    <w:p w:rsidR="004118B4" w:rsidRPr="00D12B1A" w:rsidRDefault="004118B4" w:rsidP="004118B4">
      <w:pPr>
        <w:ind w:left="720"/>
        <w:jc w:val="both"/>
        <w:rPr>
          <w:sz w:val="26"/>
          <w:szCs w:val="26"/>
        </w:rPr>
      </w:pPr>
    </w:p>
    <w:p w:rsidR="00B42EB3" w:rsidRPr="00D12B1A" w:rsidRDefault="00612C9D" w:rsidP="004118B4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D12B1A">
        <w:rPr>
          <w:b/>
          <w:sz w:val="26"/>
          <w:szCs w:val="26"/>
        </w:rPr>
        <w:t>ПОРЯДОК ПРОВЕДЕНИЯ КОНКУРСА</w:t>
      </w:r>
      <w:r w:rsidR="004118B4" w:rsidRPr="00D12B1A">
        <w:rPr>
          <w:b/>
          <w:sz w:val="26"/>
          <w:szCs w:val="26"/>
        </w:rPr>
        <w:t>.</w:t>
      </w:r>
    </w:p>
    <w:p w:rsidR="004118B4" w:rsidRPr="00D12B1A" w:rsidRDefault="004118B4" w:rsidP="004118B4">
      <w:pPr>
        <w:jc w:val="both"/>
        <w:rPr>
          <w:sz w:val="26"/>
          <w:szCs w:val="26"/>
        </w:rPr>
      </w:pPr>
    </w:p>
    <w:p w:rsidR="00B42EB3" w:rsidRPr="00D12B1A" w:rsidRDefault="0059419A" w:rsidP="004118B4">
      <w:pPr>
        <w:numPr>
          <w:ilvl w:val="1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4118B4" w:rsidRPr="00D12B1A">
        <w:rPr>
          <w:sz w:val="26"/>
          <w:szCs w:val="26"/>
        </w:rPr>
        <w:t xml:space="preserve"> Срок предоставления документов.</w:t>
      </w:r>
    </w:p>
    <w:p w:rsidR="00612C9D" w:rsidRPr="00D12B1A" w:rsidRDefault="004118B4" w:rsidP="004118B4">
      <w:pPr>
        <w:ind w:left="792"/>
        <w:rPr>
          <w:sz w:val="26"/>
          <w:szCs w:val="26"/>
        </w:rPr>
      </w:pPr>
      <w:r w:rsidRPr="00D12B1A">
        <w:rPr>
          <w:sz w:val="26"/>
          <w:szCs w:val="26"/>
        </w:rPr>
        <w:t xml:space="preserve">Документы принимаются Управлением по культуре, молодежной политике и туризму до </w:t>
      </w:r>
      <w:r w:rsidRPr="00D12B1A">
        <w:rPr>
          <w:b/>
          <w:sz w:val="26"/>
          <w:szCs w:val="26"/>
        </w:rPr>
        <w:t>17-00  17 мая 2014</w:t>
      </w:r>
      <w:r w:rsidRPr="00D12B1A">
        <w:rPr>
          <w:sz w:val="26"/>
          <w:szCs w:val="26"/>
        </w:rPr>
        <w:t xml:space="preserve"> года</w:t>
      </w:r>
      <w:r w:rsidR="00612C9D" w:rsidRPr="00D12B1A">
        <w:rPr>
          <w:sz w:val="26"/>
          <w:szCs w:val="26"/>
        </w:rPr>
        <w:t>, по адресу:</w:t>
      </w:r>
    </w:p>
    <w:p w:rsidR="00612C9D" w:rsidRPr="00D12B1A" w:rsidRDefault="00612C9D" w:rsidP="004118B4">
      <w:pPr>
        <w:ind w:left="792"/>
        <w:rPr>
          <w:sz w:val="26"/>
          <w:szCs w:val="26"/>
        </w:rPr>
      </w:pPr>
      <w:r w:rsidRPr="00D12B1A">
        <w:rPr>
          <w:sz w:val="26"/>
          <w:szCs w:val="26"/>
        </w:rPr>
        <w:t xml:space="preserve"> г. Советск ул. Театральная, 3. Каб. 114. </w:t>
      </w:r>
    </w:p>
    <w:p w:rsidR="004118B4" w:rsidRPr="00D12B1A" w:rsidRDefault="00612C9D" w:rsidP="004118B4">
      <w:pPr>
        <w:ind w:left="792"/>
        <w:rPr>
          <w:sz w:val="26"/>
          <w:szCs w:val="26"/>
        </w:rPr>
      </w:pPr>
      <w:r w:rsidRPr="00D12B1A">
        <w:rPr>
          <w:sz w:val="26"/>
          <w:szCs w:val="26"/>
        </w:rPr>
        <w:t xml:space="preserve"> Контактное лицо: Борисов Артем Сергеевич. т. 4-00-26</w:t>
      </w:r>
    </w:p>
    <w:p w:rsidR="004118B4" w:rsidRPr="00D12B1A" w:rsidRDefault="0059419A" w:rsidP="004118B4">
      <w:pPr>
        <w:numPr>
          <w:ilvl w:val="1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612C9D" w:rsidRPr="00D12B1A">
        <w:rPr>
          <w:sz w:val="26"/>
          <w:szCs w:val="26"/>
        </w:rPr>
        <w:t xml:space="preserve"> Заявка на участие в конкурсе включает в себя:</w:t>
      </w:r>
    </w:p>
    <w:p w:rsidR="00612C9D" w:rsidRPr="00D12B1A" w:rsidRDefault="00612C9D" w:rsidP="00612C9D">
      <w:pPr>
        <w:numPr>
          <w:ilvl w:val="2"/>
          <w:numId w:val="18"/>
        </w:numPr>
        <w:rPr>
          <w:sz w:val="26"/>
          <w:szCs w:val="26"/>
        </w:rPr>
      </w:pPr>
      <w:r w:rsidRPr="00D12B1A">
        <w:rPr>
          <w:sz w:val="26"/>
          <w:szCs w:val="26"/>
        </w:rPr>
        <w:t>Заявка по форме 1</w:t>
      </w:r>
    </w:p>
    <w:p w:rsidR="00612C9D" w:rsidRPr="00D12B1A" w:rsidRDefault="00612C9D" w:rsidP="00612C9D">
      <w:pPr>
        <w:numPr>
          <w:ilvl w:val="2"/>
          <w:numId w:val="18"/>
        </w:numPr>
        <w:rPr>
          <w:sz w:val="26"/>
          <w:szCs w:val="26"/>
        </w:rPr>
      </w:pPr>
      <w:r w:rsidRPr="00D12B1A">
        <w:rPr>
          <w:sz w:val="26"/>
          <w:szCs w:val="26"/>
        </w:rPr>
        <w:t>Представление по форме 2, для направляемых учреждением или орг</w:t>
      </w:r>
      <w:r w:rsidRPr="00D12B1A">
        <w:rPr>
          <w:sz w:val="26"/>
          <w:szCs w:val="26"/>
        </w:rPr>
        <w:t>а</w:t>
      </w:r>
      <w:r w:rsidRPr="00D12B1A">
        <w:rPr>
          <w:sz w:val="26"/>
          <w:szCs w:val="26"/>
        </w:rPr>
        <w:t>низацией.</w:t>
      </w:r>
    </w:p>
    <w:p w:rsidR="00612C9D" w:rsidRPr="00D12B1A" w:rsidRDefault="00612C9D" w:rsidP="00E16D60">
      <w:pPr>
        <w:numPr>
          <w:ilvl w:val="2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lastRenderedPageBreak/>
        <w:t>Характеристика, для направляемых учреждением или организацией, или пор</w:t>
      </w:r>
      <w:r w:rsidRPr="00D12B1A">
        <w:rPr>
          <w:sz w:val="26"/>
          <w:szCs w:val="26"/>
        </w:rPr>
        <w:t>т</w:t>
      </w:r>
      <w:r w:rsidRPr="00D12B1A">
        <w:rPr>
          <w:sz w:val="26"/>
          <w:szCs w:val="26"/>
        </w:rPr>
        <w:t>фолио.</w:t>
      </w:r>
    </w:p>
    <w:p w:rsidR="00612C9D" w:rsidRPr="00D12B1A" w:rsidRDefault="00612C9D" w:rsidP="00E16D60">
      <w:pPr>
        <w:numPr>
          <w:ilvl w:val="2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Копия паспорта</w:t>
      </w:r>
    </w:p>
    <w:p w:rsidR="00612C9D" w:rsidRPr="00D12B1A" w:rsidRDefault="00612C9D" w:rsidP="00E16D60">
      <w:pPr>
        <w:numPr>
          <w:ilvl w:val="2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Копия согласия родителей на участие в смене по форме 3, для несовершенн</w:t>
      </w:r>
      <w:r w:rsidRPr="00D12B1A">
        <w:rPr>
          <w:sz w:val="26"/>
          <w:szCs w:val="26"/>
        </w:rPr>
        <w:t>о</w:t>
      </w:r>
      <w:r w:rsidRPr="00D12B1A">
        <w:rPr>
          <w:sz w:val="26"/>
          <w:szCs w:val="26"/>
        </w:rPr>
        <w:t>летних.</w:t>
      </w:r>
    </w:p>
    <w:p w:rsidR="00612C9D" w:rsidRPr="00D12B1A" w:rsidRDefault="00612C9D" w:rsidP="00E16D60">
      <w:pPr>
        <w:numPr>
          <w:ilvl w:val="2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 xml:space="preserve">Подтверждение регистрации заявки на сайте </w:t>
      </w:r>
      <w:r w:rsidRPr="00D12B1A">
        <w:rPr>
          <w:sz w:val="26"/>
          <w:szCs w:val="26"/>
          <w:lang w:val="en-US"/>
        </w:rPr>
        <w:t>baltartek</w:t>
      </w:r>
      <w:r w:rsidRPr="00D12B1A">
        <w:rPr>
          <w:sz w:val="26"/>
          <w:szCs w:val="26"/>
        </w:rPr>
        <w:t>.</w:t>
      </w:r>
      <w:r w:rsidRPr="00D12B1A">
        <w:rPr>
          <w:sz w:val="26"/>
          <w:szCs w:val="26"/>
          <w:lang w:val="en-US"/>
        </w:rPr>
        <w:t>ru</w:t>
      </w:r>
    </w:p>
    <w:p w:rsidR="00E16D60" w:rsidRPr="00D12B1A" w:rsidRDefault="00E16D60" w:rsidP="00E16D60">
      <w:pPr>
        <w:numPr>
          <w:ilvl w:val="2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Гарантийное письмо о оплате не менее 50% организационного взноса. Для нес</w:t>
      </w:r>
      <w:r w:rsidRPr="00D12B1A">
        <w:rPr>
          <w:sz w:val="26"/>
          <w:szCs w:val="26"/>
        </w:rPr>
        <w:t>о</w:t>
      </w:r>
      <w:r w:rsidRPr="00D12B1A">
        <w:rPr>
          <w:sz w:val="26"/>
          <w:szCs w:val="26"/>
        </w:rPr>
        <w:t>вершеннолетних заверенное родителями. Для организаций заверенною подп</w:t>
      </w:r>
      <w:r w:rsidRPr="00D12B1A">
        <w:rPr>
          <w:sz w:val="26"/>
          <w:szCs w:val="26"/>
        </w:rPr>
        <w:t>и</w:t>
      </w:r>
      <w:r w:rsidRPr="00D12B1A">
        <w:rPr>
          <w:sz w:val="26"/>
          <w:szCs w:val="26"/>
        </w:rPr>
        <w:t>сью руководителя.</w:t>
      </w:r>
    </w:p>
    <w:p w:rsidR="006B31A7" w:rsidRPr="00D12B1A" w:rsidRDefault="006B31A7" w:rsidP="00E16D60">
      <w:pPr>
        <w:numPr>
          <w:ilvl w:val="2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Согласие на обработку персональных данных. Форма 4 для не совершенноле</w:t>
      </w:r>
      <w:r w:rsidRPr="00D12B1A">
        <w:rPr>
          <w:sz w:val="26"/>
          <w:szCs w:val="26"/>
        </w:rPr>
        <w:t>т</w:t>
      </w:r>
      <w:r w:rsidRPr="00D12B1A">
        <w:rPr>
          <w:sz w:val="26"/>
          <w:szCs w:val="26"/>
        </w:rPr>
        <w:t>них, Форма 5 – для совершеннолетних.</w:t>
      </w:r>
    </w:p>
    <w:p w:rsidR="00612C9D" w:rsidRPr="00D12B1A" w:rsidRDefault="00612C9D" w:rsidP="00E16D60">
      <w:pPr>
        <w:numPr>
          <w:ilvl w:val="1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Заявки предоставляются на бумажном носителе, подшитые в скоросшив</w:t>
      </w:r>
      <w:r w:rsidRPr="00D12B1A">
        <w:rPr>
          <w:sz w:val="26"/>
          <w:szCs w:val="26"/>
        </w:rPr>
        <w:t>а</w:t>
      </w:r>
      <w:r w:rsidRPr="00D12B1A">
        <w:rPr>
          <w:sz w:val="26"/>
          <w:szCs w:val="26"/>
        </w:rPr>
        <w:t>тель.</w:t>
      </w:r>
    </w:p>
    <w:p w:rsidR="00612C9D" w:rsidRPr="00D12B1A" w:rsidRDefault="00612C9D" w:rsidP="00E16D60">
      <w:pPr>
        <w:numPr>
          <w:ilvl w:val="1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При неполном оформлении документов, невыполнении п. 2.2 или несоблюдении ср</w:t>
      </w:r>
      <w:r w:rsidRPr="00D12B1A">
        <w:rPr>
          <w:sz w:val="26"/>
          <w:szCs w:val="26"/>
        </w:rPr>
        <w:t>о</w:t>
      </w:r>
      <w:r w:rsidRPr="00D12B1A">
        <w:rPr>
          <w:sz w:val="26"/>
          <w:szCs w:val="26"/>
        </w:rPr>
        <w:t>ков 2.1 заявки приняты не будут.</w:t>
      </w:r>
    </w:p>
    <w:p w:rsidR="00612C9D" w:rsidRPr="00D12B1A" w:rsidRDefault="00612C9D" w:rsidP="00E16D60">
      <w:pPr>
        <w:numPr>
          <w:ilvl w:val="1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В случае продления заявочной компании организаторами «Балтийского А</w:t>
      </w:r>
      <w:r w:rsidRPr="00D12B1A">
        <w:rPr>
          <w:sz w:val="26"/>
          <w:szCs w:val="26"/>
        </w:rPr>
        <w:t>р</w:t>
      </w:r>
      <w:r w:rsidRPr="00D12B1A">
        <w:rPr>
          <w:sz w:val="26"/>
          <w:szCs w:val="26"/>
        </w:rPr>
        <w:t>тека 2014» и наличии квот, срок приема заявок может быть изменен.</w:t>
      </w:r>
    </w:p>
    <w:p w:rsidR="00612C9D" w:rsidRPr="00D12B1A" w:rsidRDefault="00612C9D" w:rsidP="00E16D60">
      <w:pPr>
        <w:numPr>
          <w:ilvl w:val="1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 xml:space="preserve">Результаты конкурса подводятся в течении 5 рабочих дней с момента окончания приема заявок в </w:t>
      </w:r>
      <w:r w:rsidR="00E16D60" w:rsidRPr="00D12B1A">
        <w:rPr>
          <w:sz w:val="26"/>
          <w:szCs w:val="26"/>
        </w:rPr>
        <w:t>соответствии</w:t>
      </w:r>
      <w:r w:rsidRPr="00D12B1A">
        <w:rPr>
          <w:sz w:val="26"/>
          <w:szCs w:val="26"/>
        </w:rPr>
        <w:t xml:space="preserve"> с пп.2.1 и 2.4</w:t>
      </w:r>
    </w:p>
    <w:p w:rsidR="00E16D60" w:rsidRPr="002404BC" w:rsidRDefault="00E16D60" w:rsidP="00E16D60">
      <w:pPr>
        <w:numPr>
          <w:ilvl w:val="1"/>
          <w:numId w:val="18"/>
        </w:numPr>
        <w:jc w:val="both"/>
        <w:rPr>
          <w:sz w:val="26"/>
          <w:szCs w:val="26"/>
        </w:rPr>
      </w:pPr>
      <w:r w:rsidRPr="002404BC">
        <w:rPr>
          <w:sz w:val="26"/>
          <w:szCs w:val="26"/>
        </w:rPr>
        <w:t>Не позднее 3 рабочих дней с момента оглашения результатов конкурса, п</w:t>
      </w:r>
      <w:r w:rsidRPr="002404BC">
        <w:rPr>
          <w:sz w:val="26"/>
          <w:szCs w:val="26"/>
        </w:rPr>
        <w:t>о</w:t>
      </w:r>
      <w:r w:rsidRPr="002404BC">
        <w:rPr>
          <w:sz w:val="26"/>
          <w:szCs w:val="26"/>
        </w:rPr>
        <w:t xml:space="preserve">бедителями должны быть выполнены все требования по оформлению заявок на сайте </w:t>
      </w:r>
      <w:r w:rsidRPr="002404BC">
        <w:rPr>
          <w:sz w:val="26"/>
          <w:szCs w:val="26"/>
          <w:lang w:val="en-US"/>
        </w:rPr>
        <w:t>baltartek</w:t>
      </w:r>
      <w:r w:rsidRPr="002404BC">
        <w:rPr>
          <w:sz w:val="26"/>
          <w:szCs w:val="26"/>
        </w:rPr>
        <w:t>.</w:t>
      </w:r>
      <w:r w:rsidRPr="002404BC">
        <w:rPr>
          <w:sz w:val="26"/>
          <w:szCs w:val="26"/>
          <w:lang w:val="en-US"/>
        </w:rPr>
        <w:t>ru</w:t>
      </w:r>
      <w:r w:rsidRPr="002404BC">
        <w:rPr>
          <w:sz w:val="26"/>
          <w:szCs w:val="26"/>
        </w:rPr>
        <w:t xml:space="preserve"> и статус заявки должен быть «Ожидание оплаты» (по данным организаторов “Балти</w:t>
      </w:r>
      <w:r w:rsidRPr="002404BC">
        <w:rPr>
          <w:sz w:val="26"/>
          <w:szCs w:val="26"/>
        </w:rPr>
        <w:t>й</w:t>
      </w:r>
      <w:r w:rsidRPr="002404BC">
        <w:rPr>
          <w:sz w:val="26"/>
          <w:szCs w:val="26"/>
        </w:rPr>
        <w:t>ского Артека 2014»)</w:t>
      </w:r>
    </w:p>
    <w:p w:rsidR="00E16D60" w:rsidRPr="00D12B1A" w:rsidRDefault="00E16D60" w:rsidP="00E16D60">
      <w:pPr>
        <w:numPr>
          <w:ilvl w:val="1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В соответствии с порядком и сроками оплаты, определенными организаторами «Ба</w:t>
      </w:r>
      <w:r w:rsidRPr="00D12B1A">
        <w:rPr>
          <w:sz w:val="26"/>
          <w:szCs w:val="26"/>
        </w:rPr>
        <w:t>л</w:t>
      </w:r>
      <w:r w:rsidRPr="00D12B1A">
        <w:rPr>
          <w:sz w:val="26"/>
          <w:szCs w:val="26"/>
        </w:rPr>
        <w:t>тийского Артека 2014» произвести оплату участия в смене.</w:t>
      </w:r>
    </w:p>
    <w:p w:rsidR="00E16D60" w:rsidRPr="00D12B1A" w:rsidRDefault="00E16D60" w:rsidP="00E16D60">
      <w:pPr>
        <w:numPr>
          <w:ilvl w:val="1"/>
          <w:numId w:val="18"/>
        </w:numPr>
        <w:jc w:val="both"/>
        <w:rPr>
          <w:sz w:val="26"/>
          <w:szCs w:val="26"/>
        </w:rPr>
      </w:pPr>
      <w:r w:rsidRPr="00D12B1A">
        <w:rPr>
          <w:sz w:val="26"/>
          <w:szCs w:val="26"/>
        </w:rPr>
        <w:t>При невыполнении условий 2.6-2.8 возмещение, по решению Комиссии, передается другому участнику из числа не прошедших конкурсный отбор.</w:t>
      </w:r>
    </w:p>
    <w:p w:rsidR="00AA3DA6" w:rsidRDefault="00AA3DA6" w:rsidP="00AA3DA6">
      <w:pPr>
        <w:ind w:left="792"/>
        <w:jc w:val="both"/>
      </w:pPr>
    </w:p>
    <w:p w:rsidR="00E16D60" w:rsidRDefault="00AA116A" w:rsidP="00AA116A">
      <w:pPr>
        <w:jc w:val="right"/>
      </w:pPr>
      <w:r>
        <w:br w:type="page"/>
      </w:r>
      <w:r>
        <w:lastRenderedPageBreak/>
        <w:t>ФОРМА 1</w:t>
      </w:r>
    </w:p>
    <w:p w:rsidR="00AA116A" w:rsidRDefault="00AA116A" w:rsidP="00AA116A">
      <w:pPr>
        <w:jc w:val="right"/>
      </w:pPr>
    </w:p>
    <w:p w:rsidR="00AA116A" w:rsidRDefault="00AA116A" w:rsidP="00AA116A">
      <w:pPr>
        <w:jc w:val="center"/>
      </w:pPr>
      <w:r>
        <w:t>ЗАЯВКА</w:t>
      </w:r>
    </w:p>
    <w:p w:rsidR="00AA116A" w:rsidRDefault="00AA116A" w:rsidP="00AA116A">
      <w:pPr>
        <w:jc w:val="center"/>
      </w:pPr>
      <w:r>
        <w:t xml:space="preserve">на участие в конкурсном отборе на возмещение расходов </w:t>
      </w:r>
    </w:p>
    <w:p w:rsidR="00AA116A" w:rsidRDefault="00AA116A" w:rsidP="00AA116A">
      <w:pPr>
        <w:jc w:val="center"/>
      </w:pPr>
      <w:r>
        <w:t>на оплату организационного взноса участникам «Балтийского Артека – 2014»</w:t>
      </w:r>
    </w:p>
    <w:p w:rsidR="00AA116A" w:rsidRDefault="00AA116A" w:rsidP="00AA116A">
      <w:pPr>
        <w:jc w:val="center"/>
      </w:pPr>
    </w:p>
    <w:tbl>
      <w:tblPr>
        <w:tblW w:w="9575" w:type="dxa"/>
        <w:tblLayout w:type="fixed"/>
        <w:tblLook w:val="04A0"/>
      </w:tblPr>
      <w:tblGrid>
        <w:gridCol w:w="26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2"/>
        <w:gridCol w:w="236"/>
        <w:gridCol w:w="282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A116A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</w:tr>
      <w:tr w:rsidR="00AA116A" w:rsidRPr="009B498F" w:rsidTr="009B498F">
        <w:tc>
          <w:tcPr>
            <w:tcW w:w="269" w:type="dxa"/>
            <w:shd w:val="clear" w:color="auto" w:fill="auto"/>
          </w:tcPr>
          <w:p w:rsidR="00AA116A" w:rsidRPr="009B498F" w:rsidRDefault="00AA116A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A116A" w:rsidRPr="009B498F" w:rsidRDefault="00AA116A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Фамилия</w:t>
            </w:r>
          </w:p>
        </w:tc>
        <w:tc>
          <w:tcPr>
            <w:tcW w:w="236" w:type="dxa"/>
            <w:shd w:val="clear" w:color="auto" w:fill="auto"/>
          </w:tcPr>
          <w:p w:rsidR="00AA116A" w:rsidRPr="009B498F" w:rsidRDefault="00AA116A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A116A" w:rsidRPr="009B498F" w:rsidRDefault="00AA116A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Имя</w:t>
            </w:r>
          </w:p>
        </w:tc>
        <w:tc>
          <w:tcPr>
            <w:tcW w:w="236" w:type="dxa"/>
            <w:shd w:val="clear" w:color="auto" w:fill="auto"/>
          </w:tcPr>
          <w:p w:rsidR="00AA116A" w:rsidRPr="009B498F" w:rsidRDefault="00AA116A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93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A116A" w:rsidRPr="009B498F" w:rsidRDefault="00AA116A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Отчество</w:t>
            </w:r>
          </w:p>
        </w:tc>
      </w:tr>
      <w:tr w:rsidR="00AA116A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600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</w:tr>
      <w:tr w:rsidR="00AA116A" w:rsidTr="009B498F">
        <w:tc>
          <w:tcPr>
            <w:tcW w:w="269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A116A" w:rsidRPr="009B498F" w:rsidRDefault="00AA116A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Дата рождения (дд.мммм.гггг)</w:t>
            </w: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6002" w:type="dxa"/>
            <w:gridSpan w:val="25"/>
            <w:shd w:val="clear" w:color="auto" w:fill="auto"/>
          </w:tcPr>
          <w:p w:rsidR="00AA116A" w:rsidRDefault="00AA116A" w:rsidP="009B498F">
            <w:pPr>
              <w:jc w:val="center"/>
            </w:pPr>
            <w:r>
              <w:t>Место обучения (работы)</w:t>
            </w:r>
          </w:p>
        </w:tc>
      </w:tr>
      <w:tr w:rsidR="00FA1FD7" w:rsidTr="009B498F">
        <w:tc>
          <w:tcPr>
            <w:tcW w:w="269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116A" w:rsidRDefault="00AA116A" w:rsidP="009B498F">
            <w:pPr>
              <w:jc w:val="center"/>
            </w:pPr>
          </w:p>
        </w:tc>
      </w:tr>
      <w:tr w:rsidR="00C61EBB" w:rsidRPr="009B498F" w:rsidTr="009B498F">
        <w:tc>
          <w:tcPr>
            <w:tcW w:w="269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3068" w:type="dxa"/>
            <w:gridSpan w:val="13"/>
            <w:shd w:val="clear" w:color="auto" w:fill="auto"/>
          </w:tcPr>
          <w:p w:rsidR="00C61EBB" w:rsidRPr="009B498F" w:rsidRDefault="00C61EBB" w:rsidP="00C61EBB">
            <w:pPr>
              <w:rPr>
                <w:b/>
              </w:rPr>
            </w:pPr>
            <w:r w:rsidRPr="009B498F">
              <w:rPr>
                <w:b/>
              </w:rPr>
              <w:t>Контактные данные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</w:tr>
      <w:tr w:rsidR="00C61EBB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RPr="009B498F" w:rsidTr="009B498F">
        <w:tc>
          <w:tcPr>
            <w:tcW w:w="269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Моб. телефон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832" w:type="dxa"/>
            <w:gridSpan w:val="12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Дом. телефон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934" w:type="dxa"/>
            <w:gridSpan w:val="12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  <w:lang w:val="en-US"/>
              </w:rPr>
            </w:pPr>
            <w:r w:rsidRPr="009B498F">
              <w:rPr>
                <w:vertAlign w:val="superscript"/>
              </w:rPr>
              <w:t>email</w:t>
            </w:r>
          </w:p>
        </w:tc>
      </w:tr>
      <w:tr w:rsidR="00C61EBB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RPr="009B498F" w:rsidTr="009B498F">
        <w:tc>
          <w:tcPr>
            <w:tcW w:w="269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  <w:lang w:val="en-US"/>
              </w:rPr>
              <w:t>Моб.</w:t>
            </w:r>
            <w:r w:rsidRPr="009B498F">
              <w:rPr>
                <w:vertAlign w:val="superscript"/>
              </w:rPr>
              <w:t xml:space="preserve"> телефон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  <w:lang w:val="en-US"/>
              </w:rPr>
            </w:pPr>
            <w:r w:rsidRPr="009B498F">
              <w:rPr>
                <w:vertAlign w:val="superscript"/>
              </w:rPr>
              <w:t>Vk.</w:t>
            </w:r>
            <w:r w:rsidRPr="009B498F">
              <w:rPr>
                <w:vertAlign w:val="superscript"/>
                <w:lang w:val="en-US"/>
              </w:rPr>
              <w:t>com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93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  <w:lang w:val="en-US"/>
              </w:rPr>
            </w:pPr>
            <w:r w:rsidRPr="009B498F">
              <w:rPr>
                <w:vertAlign w:val="superscript"/>
                <w:lang w:val="en-US"/>
              </w:rPr>
              <w:t>Facebook.com</w:t>
            </w:r>
          </w:p>
        </w:tc>
      </w:tr>
      <w:tr w:rsidR="00C61EBB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9306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9306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Направляющая организация</w:t>
            </w:r>
          </w:p>
        </w:tc>
      </w:tr>
      <w:tr w:rsidR="00C61EBB" w:rsidTr="009B498F"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32" w:type="dxa"/>
            <w:gridSpan w:val="12"/>
            <w:shd w:val="clear" w:color="auto" w:fill="auto"/>
          </w:tcPr>
          <w:p w:rsidR="00C61EBB" w:rsidRPr="009B498F" w:rsidRDefault="00C61EBB" w:rsidP="00C61EBB">
            <w:pPr>
              <w:rPr>
                <w:b/>
              </w:rPr>
            </w:pPr>
            <w:r w:rsidRPr="009B498F">
              <w:rPr>
                <w:b/>
                <w:lang w:val="en-US"/>
              </w:rPr>
              <w:t xml:space="preserve">Смена </w:t>
            </w: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304" w:type="dxa"/>
            <w:gridSpan w:val="14"/>
            <w:shd w:val="clear" w:color="auto" w:fill="auto"/>
          </w:tcPr>
          <w:p w:rsidR="00C61EBB" w:rsidRDefault="00C61EBB" w:rsidP="00C61EBB">
            <w:r>
              <w:t>«Каникулы будущего»</w:t>
            </w: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642" w:type="dxa"/>
            <w:gridSpan w:val="15"/>
            <w:shd w:val="clear" w:color="auto" w:fill="auto"/>
          </w:tcPr>
          <w:p w:rsidR="00C61EBB" w:rsidRDefault="00C61EBB" w:rsidP="00C61EBB">
            <w:r>
              <w:t>«Профессионалы будущего»</w:t>
            </w: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C61EBB"/>
        </w:tc>
        <w:tc>
          <w:tcPr>
            <w:tcW w:w="236" w:type="dxa"/>
            <w:shd w:val="clear" w:color="auto" w:fill="auto"/>
          </w:tcPr>
          <w:p w:rsidR="00C61EBB" w:rsidRDefault="00C61EBB" w:rsidP="00C61EBB"/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C61EBB"/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304" w:type="dxa"/>
            <w:gridSpan w:val="14"/>
            <w:shd w:val="clear" w:color="auto" w:fill="auto"/>
          </w:tcPr>
          <w:p w:rsidR="00C61EBB" w:rsidRDefault="00C61EBB" w:rsidP="00C61EBB">
            <w:r>
              <w:t>«Гражданин будущего»</w:t>
            </w: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170" w:type="dxa"/>
            <w:gridSpan w:val="13"/>
            <w:shd w:val="clear" w:color="auto" w:fill="auto"/>
          </w:tcPr>
          <w:p w:rsidR="00C61EBB" w:rsidRDefault="00C61EBB" w:rsidP="00C61EBB">
            <w:r>
              <w:t>«Молодежь будущего»</w:t>
            </w: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C61EBB"/>
        </w:tc>
        <w:tc>
          <w:tcPr>
            <w:tcW w:w="236" w:type="dxa"/>
            <w:shd w:val="clear" w:color="auto" w:fill="auto"/>
          </w:tcPr>
          <w:p w:rsidR="00C61EBB" w:rsidRDefault="00C61EBB" w:rsidP="00C61EBB"/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C61EBB" w:rsidRPr="009B498F" w:rsidTr="009B498F">
        <w:tc>
          <w:tcPr>
            <w:tcW w:w="269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27"/>
            <w:shd w:val="clear" w:color="auto" w:fill="auto"/>
          </w:tcPr>
          <w:p w:rsidR="00C61EBB" w:rsidRPr="009B498F" w:rsidRDefault="00C61EBB" w:rsidP="00C61EBB">
            <w:pPr>
              <w:rPr>
                <w:b/>
              </w:rPr>
            </w:pPr>
            <w:r w:rsidRPr="009B498F">
              <w:rPr>
                <w:b/>
              </w:rPr>
              <w:t>Данные родителей</w:t>
            </w:r>
            <w:r w:rsidRPr="009B498F">
              <w:rPr>
                <w:b/>
                <w:lang w:val="en-US"/>
              </w:rPr>
              <w:t xml:space="preserve"> </w:t>
            </w:r>
            <w:r w:rsidRPr="009B498F">
              <w:rPr>
                <w:b/>
              </w:rPr>
              <w:t>(для несовершеннолетних)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b/>
              </w:rPr>
            </w:pPr>
          </w:p>
        </w:tc>
      </w:tr>
      <w:tr w:rsidR="00FA1FD7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FA1FD7" w:rsidRPr="009B498F" w:rsidTr="009B498F">
        <w:tc>
          <w:tcPr>
            <w:tcW w:w="269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Фамилия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Имя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93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Отчество</w:t>
            </w:r>
          </w:p>
        </w:tc>
      </w:tr>
      <w:tr w:rsidR="00FA1FD7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FA1FD7" w:rsidRPr="009B498F" w:rsidTr="009B498F">
        <w:tc>
          <w:tcPr>
            <w:tcW w:w="269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Моб. телефон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832" w:type="dxa"/>
            <w:gridSpan w:val="12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Дом. телефон</w:t>
            </w:r>
          </w:p>
        </w:tc>
        <w:tc>
          <w:tcPr>
            <w:tcW w:w="236" w:type="dxa"/>
            <w:shd w:val="clear" w:color="auto" w:fill="auto"/>
          </w:tcPr>
          <w:p w:rsidR="00C61EBB" w:rsidRPr="009B498F" w:rsidRDefault="00C61EBB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934" w:type="dxa"/>
            <w:gridSpan w:val="12"/>
            <w:shd w:val="clear" w:color="auto" w:fill="auto"/>
          </w:tcPr>
          <w:p w:rsidR="00C61EBB" w:rsidRPr="009B498F" w:rsidRDefault="00FA1FD7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Раб. телефон</w:t>
            </w:r>
          </w:p>
        </w:tc>
      </w:tr>
      <w:tr w:rsidR="00FA1FD7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</w:tr>
      <w:tr w:rsidR="00FA1FD7" w:rsidRPr="009B498F" w:rsidTr="009B498F">
        <w:tc>
          <w:tcPr>
            <w:tcW w:w="269" w:type="dxa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Фамилия</w:t>
            </w:r>
          </w:p>
        </w:tc>
        <w:tc>
          <w:tcPr>
            <w:tcW w:w="236" w:type="dxa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Имя</w:t>
            </w:r>
          </w:p>
        </w:tc>
        <w:tc>
          <w:tcPr>
            <w:tcW w:w="236" w:type="dxa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93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Отчество</w:t>
            </w:r>
          </w:p>
        </w:tc>
      </w:tr>
      <w:tr w:rsidR="00FA1FD7" w:rsidTr="009B498F">
        <w:trPr>
          <w:trHeight w:val="567"/>
        </w:trPr>
        <w:tc>
          <w:tcPr>
            <w:tcW w:w="269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</w:tr>
      <w:tr w:rsidR="00FA1FD7" w:rsidRPr="009B498F" w:rsidTr="009B498F">
        <w:tc>
          <w:tcPr>
            <w:tcW w:w="269" w:type="dxa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Моб. телефон</w:t>
            </w:r>
          </w:p>
        </w:tc>
        <w:tc>
          <w:tcPr>
            <w:tcW w:w="236" w:type="dxa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832" w:type="dxa"/>
            <w:gridSpan w:val="12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Дом. телефон</w:t>
            </w:r>
          </w:p>
        </w:tc>
        <w:tc>
          <w:tcPr>
            <w:tcW w:w="236" w:type="dxa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</w:p>
        </w:tc>
        <w:tc>
          <w:tcPr>
            <w:tcW w:w="2934" w:type="dxa"/>
            <w:gridSpan w:val="12"/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vertAlign w:val="superscript"/>
              </w:rPr>
            </w:pPr>
            <w:r w:rsidRPr="009B498F">
              <w:rPr>
                <w:vertAlign w:val="superscript"/>
              </w:rPr>
              <w:t>Раб. телефон</w:t>
            </w:r>
          </w:p>
        </w:tc>
      </w:tr>
      <w:tr w:rsidR="00FA1FD7" w:rsidTr="009B498F"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AA3DA6" w:rsidTr="009B498F">
        <w:tc>
          <w:tcPr>
            <w:tcW w:w="269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9070" w:type="dxa"/>
            <w:gridSpan w:val="38"/>
            <w:shd w:val="clear" w:color="auto" w:fill="auto"/>
          </w:tcPr>
          <w:p w:rsidR="00AA3DA6" w:rsidRDefault="00AA3DA6" w:rsidP="009B498F">
            <w:pPr>
              <w:jc w:val="center"/>
            </w:pPr>
            <w:r>
              <w:t xml:space="preserve">Достоверность информации и комплектность заявки </w:t>
            </w:r>
            <w:r w:rsidR="004514F6">
              <w:t>подтверждаю</w:t>
            </w:r>
            <w:r>
              <w:t>.</w:t>
            </w:r>
          </w:p>
        </w:tc>
        <w:tc>
          <w:tcPr>
            <w:tcW w:w="236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</w:tr>
      <w:tr w:rsidR="00FA1FD7" w:rsidTr="009B498F">
        <w:tc>
          <w:tcPr>
            <w:tcW w:w="269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3068" w:type="dxa"/>
            <w:gridSpan w:val="13"/>
            <w:shd w:val="clear" w:color="auto" w:fill="auto"/>
          </w:tcPr>
          <w:p w:rsidR="00FA1FD7" w:rsidRDefault="00FA1FD7" w:rsidP="00FA1FD7">
            <w:r>
              <w:t>Подпись участника</w:t>
            </w: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FA1FD7" w:rsidTr="009B498F">
        <w:tc>
          <w:tcPr>
            <w:tcW w:w="269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4248" w:type="dxa"/>
            <w:gridSpan w:val="18"/>
            <w:shd w:val="clear" w:color="auto" w:fill="auto"/>
          </w:tcPr>
          <w:p w:rsidR="00FA1FD7" w:rsidRDefault="00FA1FD7" w:rsidP="00FA1FD7">
            <w:r>
              <w:t>Руководитель направляющей стороны</w:t>
            </w: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34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</w:tr>
      <w:tr w:rsidR="00FA1FD7" w:rsidTr="009B498F">
        <w:tc>
          <w:tcPr>
            <w:tcW w:w="269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92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</w:tr>
      <w:tr w:rsidR="00FA1FD7" w:rsidTr="009B498F"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12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  <w:r>
              <w:t>Дата заполнения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ind w:left="-81"/>
              <w:jc w:val="center"/>
              <w:rPr>
                <w:sz w:val="20"/>
              </w:rPr>
            </w:pPr>
            <w:r w:rsidRPr="009B498F">
              <w:rPr>
                <w:sz w:val="20"/>
              </w:rPr>
              <w:t>М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ind w:left="-175"/>
              <w:jc w:val="center"/>
              <w:rPr>
                <w:sz w:val="20"/>
              </w:rPr>
            </w:pPr>
            <w:r w:rsidRPr="009B498F">
              <w:rPr>
                <w:sz w:val="20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Pr="009B498F" w:rsidRDefault="00FA1FD7" w:rsidP="009B498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A1FD7" w:rsidRDefault="00FA1FD7" w:rsidP="009B498F">
            <w:pPr>
              <w:jc w:val="center"/>
            </w:pPr>
          </w:p>
        </w:tc>
      </w:tr>
      <w:tr w:rsidR="00C61EBB" w:rsidTr="009B498F"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61EBB" w:rsidRDefault="00C61EBB" w:rsidP="009B498F">
            <w:pPr>
              <w:jc w:val="center"/>
            </w:pPr>
          </w:p>
        </w:tc>
      </w:tr>
      <w:tr w:rsidR="00AA3DA6" w:rsidTr="009B498F">
        <w:tc>
          <w:tcPr>
            <w:tcW w:w="269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124" w:type="dxa"/>
            <w:gridSpan w:val="9"/>
            <w:shd w:val="clear" w:color="auto" w:fill="auto"/>
          </w:tcPr>
          <w:p w:rsidR="00AA3DA6" w:rsidRDefault="00AA3DA6" w:rsidP="009B498F">
            <w:pPr>
              <w:jc w:val="center"/>
            </w:pPr>
            <w:r>
              <w:t>Регномер заявки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1888" w:type="dxa"/>
            <w:gridSpan w:val="8"/>
            <w:shd w:val="clear" w:color="auto" w:fill="auto"/>
          </w:tcPr>
          <w:p w:rsidR="00AA3DA6" w:rsidRDefault="00AA3DA6" w:rsidP="009B498F">
            <w:pPr>
              <w:jc w:val="center"/>
            </w:pPr>
            <w:r>
              <w:t>Дата принятия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A3DA6" w:rsidRDefault="00AA3DA6" w:rsidP="009B498F">
            <w:pPr>
              <w:jc w:val="center"/>
            </w:pPr>
          </w:p>
        </w:tc>
      </w:tr>
    </w:tbl>
    <w:p w:rsidR="002404BC" w:rsidRDefault="002404BC" w:rsidP="00AA3DA6">
      <w:pPr>
        <w:jc w:val="right"/>
      </w:pPr>
    </w:p>
    <w:p w:rsidR="00B42EB3" w:rsidRDefault="002404BC" w:rsidP="00AA3DA6">
      <w:pPr>
        <w:jc w:val="right"/>
      </w:pPr>
      <w:r>
        <w:br w:type="page"/>
      </w:r>
      <w:r w:rsidR="00AA3DA6">
        <w:lastRenderedPageBreak/>
        <w:t>ФОРМА 2</w:t>
      </w:r>
    </w:p>
    <w:p w:rsidR="00AA3DA6" w:rsidRDefault="00AA3DA6" w:rsidP="00AA3DA6">
      <w:pPr>
        <w:jc w:val="right"/>
      </w:pPr>
    </w:p>
    <w:p w:rsidR="00AA3DA6" w:rsidRDefault="00AA3DA6" w:rsidP="00AA3DA6">
      <w:pPr>
        <w:ind w:left="5670"/>
        <w:jc w:val="center"/>
      </w:pPr>
      <w:r>
        <w:t>В конкурсную комиссию по отбору на возм</w:t>
      </w:r>
      <w:r>
        <w:t>е</w:t>
      </w:r>
      <w:r>
        <w:t>щение расходов на оплату организационного взноса участникам «Балтийского Артека – 2014»</w:t>
      </w:r>
    </w:p>
    <w:p w:rsidR="00AA3DA6" w:rsidRDefault="00AA3DA6" w:rsidP="00AA3DA6">
      <w:pPr>
        <w:jc w:val="center"/>
      </w:pPr>
    </w:p>
    <w:p w:rsidR="00AA3DA6" w:rsidRDefault="00AA3DA6" w:rsidP="00AA3DA6">
      <w:pPr>
        <w:jc w:val="center"/>
      </w:pPr>
      <w:r>
        <w:t>ПРЕДСТАВЛЕНИЕ</w:t>
      </w:r>
    </w:p>
    <w:p w:rsidR="00AA3DA6" w:rsidRDefault="00AA3DA6" w:rsidP="00AA3DA6">
      <w:pPr>
        <w:jc w:val="center"/>
      </w:pPr>
    </w:p>
    <w:p w:rsidR="00AA3DA6" w:rsidRDefault="004514F6" w:rsidP="00AA3DA6">
      <w:pPr>
        <w:jc w:val="both"/>
      </w:pPr>
      <w:r>
        <w:t>н</w:t>
      </w:r>
      <w:r w:rsidR="00AA3DA6">
        <w:t>а участника конкурса по отбору на возмещение расходов на оплату организационного взноса учас</w:t>
      </w:r>
      <w:r w:rsidR="00AA3DA6">
        <w:t>т</w:t>
      </w:r>
      <w:r w:rsidR="00AA3DA6">
        <w:t>никам «Балтийского Артека – 2014»</w:t>
      </w:r>
      <w:r>
        <w:t>.</w:t>
      </w:r>
    </w:p>
    <w:p w:rsidR="00AA3DA6" w:rsidRDefault="00AA3DA6" w:rsidP="00AA3DA6">
      <w:pPr>
        <w:pBdr>
          <w:bottom w:val="single" w:sz="12" w:space="1" w:color="auto"/>
        </w:pBdr>
        <w:jc w:val="both"/>
      </w:pPr>
    </w:p>
    <w:p w:rsidR="00AA3DA6" w:rsidRDefault="00AA3DA6" w:rsidP="00AA3DA6">
      <w:pPr>
        <w:jc w:val="both"/>
      </w:pPr>
    </w:p>
    <w:p w:rsidR="004514F6" w:rsidRDefault="004514F6" w:rsidP="004514F6">
      <w:pPr>
        <w:ind w:firstLine="426"/>
        <w:jc w:val="both"/>
      </w:pPr>
      <w:r>
        <w:t>Просим Вас рассмотреть кандидатуру ______________________________________, для участия в конкурсном отборе на возмещение расходов на оплату организационного взноса участникам «Ба</w:t>
      </w:r>
      <w:r>
        <w:t>л</w:t>
      </w:r>
      <w:r>
        <w:t>тийского Артека – 2014».</w:t>
      </w:r>
    </w:p>
    <w:p w:rsidR="004514F6" w:rsidRDefault="004514F6" w:rsidP="004514F6">
      <w:pPr>
        <w:ind w:firstLine="426"/>
        <w:jc w:val="both"/>
      </w:pPr>
      <w:r>
        <w:t>В период 2012-2014 года (указать достижения в общественной деятельности и общественной жизни, список мероприятий в которых было принято участие, результаты, оп</w:t>
      </w:r>
      <w:r>
        <w:t>и</w:t>
      </w:r>
      <w:r>
        <w:t>сание волонтерской деятельности, реализуемые проекты)</w:t>
      </w:r>
    </w:p>
    <w:p w:rsidR="004514F6" w:rsidRDefault="004514F6" w:rsidP="004514F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4F6" w:rsidRDefault="004514F6" w:rsidP="004514F6">
      <w:pPr>
        <w:jc w:val="both"/>
      </w:pPr>
    </w:p>
    <w:p w:rsidR="004514F6" w:rsidRDefault="004514F6" w:rsidP="004514F6">
      <w:pPr>
        <w:jc w:val="both"/>
      </w:pPr>
      <w:r>
        <w:t>Обладает качествами: __________________________________________________________</w:t>
      </w:r>
    </w:p>
    <w:p w:rsidR="004514F6" w:rsidRDefault="004514F6" w:rsidP="004514F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4F6" w:rsidRDefault="004514F6" w:rsidP="004514F6">
      <w:pPr>
        <w:jc w:val="both"/>
      </w:pPr>
    </w:p>
    <w:p w:rsidR="004514F6" w:rsidRDefault="004514F6" w:rsidP="004514F6">
      <w:pPr>
        <w:jc w:val="both"/>
      </w:pPr>
      <w:r>
        <w:t>Входит в общественные движения и объединения (самоуправление, волонтерская орган</w:t>
      </w:r>
      <w:r>
        <w:t>и</w:t>
      </w:r>
      <w:r>
        <w:t>зация, и т. д.):</w:t>
      </w:r>
    </w:p>
    <w:p w:rsidR="004514F6" w:rsidRDefault="004514F6" w:rsidP="004514F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4F6" w:rsidRDefault="004514F6" w:rsidP="004514F6">
      <w:pPr>
        <w:jc w:val="both"/>
      </w:pPr>
    </w:p>
    <w:p w:rsidR="006D70A1" w:rsidRDefault="006D70A1" w:rsidP="004514F6">
      <w:pPr>
        <w:jc w:val="both"/>
      </w:pPr>
      <w:r>
        <w:t>Рекомендуем возместить расходы в размере ___%, в связи с _________________________</w:t>
      </w:r>
    </w:p>
    <w:p w:rsidR="006D70A1" w:rsidRDefault="006D70A1" w:rsidP="004514F6">
      <w:pPr>
        <w:jc w:val="both"/>
      </w:pPr>
      <w:r>
        <w:t>_____________________________________________________________________________</w:t>
      </w:r>
    </w:p>
    <w:p w:rsidR="006D70A1" w:rsidRDefault="006D70A1" w:rsidP="004514F6">
      <w:pPr>
        <w:jc w:val="both"/>
      </w:pPr>
    </w:p>
    <w:p w:rsidR="006D70A1" w:rsidRDefault="006D70A1" w:rsidP="004514F6">
      <w:pPr>
        <w:jc w:val="both"/>
      </w:pPr>
      <w:r>
        <w:t>Руководитель                                                                                               /________________/</w:t>
      </w:r>
    </w:p>
    <w:p w:rsidR="006D70A1" w:rsidRDefault="006D70A1" w:rsidP="004514F6">
      <w:pPr>
        <w:jc w:val="both"/>
      </w:pPr>
    </w:p>
    <w:p w:rsidR="006D70A1" w:rsidRDefault="006D70A1" w:rsidP="004514F6">
      <w:pPr>
        <w:jc w:val="both"/>
      </w:pPr>
      <w:r>
        <w:t>Дата                                                                                                                                М.П.</w:t>
      </w:r>
    </w:p>
    <w:p w:rsidR="00AA3DA6" w:rsidRDefault="006D70A1" w:rsidP="00AA3DA6">
      <w:pPr>
        <w:jc w:val="right"/>
      </w:pPr>
      <w:r>
        <w:br w:type="page"/>
      </w:r>
      <w:r>
        <w:lastRenderedPageBreak/>
        <w:t>ФОРМА 3</w:t>
      </w:r>
    </w:p>
    <w:p w:rsidR="006D70A1" w:rsidRPr="00D12B1A" w:rsidRDefault="006D70A1" w:rsidP="006D70A1">
      <w:pPr>
        <w:jc w:val="center"/>
        <w:rPr>
          <w:sz w:val="26"/>
          <w:szCs w:val="26"/>
        </w:rPr>
      </w:pPr>
    </w:p>
    <w:p w:rsidR="006D70A1" w:rsidRPr="00D12B1A" w:rsidRDefault="006D70A1" w:rsidP="006D70A1">
      <w:pPr>
        <w:jc w:val="center"/>
        <w:rPr>
          <w:sz w:val="26"/>
          <w:szCs w:val="26"/>
        </w:rPr>
      </w:pPr>
      <w:r w:rsidRPr="00D12B1A">
        <w:rPr>
          <w:sz w:val="26"/>
          <w:szCs w:val="26"/>
        </w:rPr>
        <w:t>СОГЛАСИЕ</w:t>
      </w:r>
    </w:p>
    <w:p w:rsidR="006D70A1" w:rsidRPr="00D12B1A" w:rsidRDefault="006D70A1" w:rsidP="006D70A1">
      <w:pPr>
        <w:jc w:val="center"/>
        <w:rPr>
          <w:sz w:val="26"/>
          <w:szCs w:val="26"/>
        </w:rPr>
      </w:pPr>
      <w:r w:rsidRPr="00D12B1A">
        <w:rPr>
          <w:sz w:val="26"/>
          <w:szCs w:val="26"/>
        </w:rPr>
        <w:t>на участие в «Балтийском Артеке – 2014»</w:t>
      </w:r>
    </w:p>
    <w:p w:rsidR="006D70A1" w:rsidRPr="00D12B1A" w:rsidRDefault="006D70A1" w:rsidP="006D70A1">
      <w:pPr>
        <w:jc w:val="center"/>
        <w:rPr>
          <w:sz w:val="26"/>
          <w:szCs w:val="26"/>
        </w:rPr>
      </w:pPr>
    </w:p>
    <w:p w:rsidR="00D12B1A" w:rsidRDefault="006D70A1" w:rsidP="006D70A1">
      <w:pPr>
        <w:spacing w:line="360" w:lineRule="auto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Я, _____________________________________________________________________</w:t>
      </w:r>
    </w:p>
    <w:p w:rsidR="006D70A1" w:rsidRPr="00D12B1A" w:rsidRDefault="006D70A1" w:rsidP="006D70A1">
      <w:pPr>
        <w:spacing w:line="360" w:lineRule="auto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являясь законным представителем _______________</w:t>
      </w:r>
      <w:r w:rsidR="00D12B1A">
        <w:rPr>
          <w:sz w:val="26"/>
          <w:szCs w:val="26"/>
        </w:rPr>
        <w:t>__________________________</w:t>
      </w:r>
    </w:p>
    <w:p w:rsidR="006D70A1" w:rsidRPr="00D12B1A" w:rsidRDefault="006D70A1" w:rsidP="006D70A1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Даю согласие на участие ___________________________________________в междун</w:t>
      </w:r>
      <w:r w:rsidRPr="00D12B1A">
        <w:rPr>
          <w:sz w:val="26"/>
          <w:szCs w:val="26"/>
        </w:rPr>
        <w:t>а</w:t>
      </w:r>
      <w:r w:rsidRPr="00D12B1A">
        <w:rPr>
          <w:sz w:val="26"/>
          <w:szCs w:val="26"/>
        </w:rPr>
        <w:t xml:space="preserve">родном молодежном форуме «Балтийский Артек 2014» в смене __________________________ в период с __ по __ июля 2014 г. </w:t>
      </w:r>
    </w:p>
    <w:p w:rsidR="006D70A1" w:rsidRPr="00D12B1A" w:rsidRDefault="006D70A1" w:rsidP="006D70A1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Подтверждаю отсутствие противопоказаний, в том числе по состоянию здоровья, к участию в молодежном форуме «Балтийский Артек 2014».</w:t>
      </w:r>
    </w:p>
    <w:p w:rsidR="006D70A1" w:rsidRPr="00D12B1A" w:rsidRDefault="006D70A1" w:rsidP="006D70A1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Сообщаю, о наличии особых условий (заболевания требующие особого внимания, ос</w:t>
      </w:r>
      <w:r w:rsidRPr="00D12B1A">
        <w:rPr>
          <w:sz w:val="26"/>
          <w:szCs w:val="26"/>
        </w:rPr>
        <w:t>о</w:t>
      </w:r>
      <w:r w:rsidRPr="00D12B1A">
        <w:rPr>
          <w:sz w:val="26"/>
          <w:szCs w:val="26"/>
        </w:rPr>
        <w:t>бенности поведения)___________ _______</w:t>
      </w:r>
      <w:r w:rsidR="00D12B1A">
        <w:rPr>
          <w:sz w:val="26"/>
          <w:szCs w:val="26"/>
        </w:rPr>
        <w:t>____________________</w:t>
      </w:r>
    </w:p>
    <w:p w:rsidR="006D70A1" w:rsidRPr="00D12B1A" w:rsidRDefault="006D70A1" w:rsidP="006D70A1">
      <w:pPr>
        <w:spacing w:line="360" w:lineRule="auto"/>
        <w:ind w:left="720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_______________________________________</w:t>
      </w:r>
      <w:r w:rsidR="00D12B1A">
        <w:rPr>
          <w:sz w:val="26"/>
          <w:szCs w:val="26"/>
        </w:rPr>
        <w:t>___________________________</w:t>
      </w:r>
    </w:p>
    <w:p w:rsidR="00D12B1A" w:rsidRDefault="00D12B1A" w:rsidP="006D70A1">
      <w:pPr>
        <w:spacing w:line="360" w:lineRule="auto"/>
        <w:jc w:val="both"/>
        <w:rPr>
          <w:sz w:val="26"/>
          <w:szCs w:val="26"/>
        </w:rPr>
      </w:pPr>
    </w:p>
    <w:p w:rsidR="00D12B1A" w:rsidRDefault="00D12B1A" w:rsidP="006D70A1">
      <w:pPr>
        <w:spacing w:line="360" w:lineRule="auto"/>
        <w:jc w:val="both"/>
        <w:rPr>
          <w:sz w:val="26"/>
          <w:szCs w:val="26"/>
        </w:rPr>
      </w:pPr>
    </w:p>
    <w:p w:rsidR="006D70A1" w:rsidRPr="00D12B1A" w:rsidRDefault="006D70A1" w:rsidP="006D70A1">
      <w:pPr>
        <w:spacing w:line="360" w:lineRule="auto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Дата _____________                                                               Подпись ______________</w:t>
      </w:r>
    </w:p>
    <w:p w:rsidR="006B31A7" w:rsidRDefault="006D70A1" w:rsidP="006B31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B31A7">
        <w:rPr>
          <w:sz w:val="26"/>
          <w:szCs w:val="26"/>
        </w:rPr>
        <w:lastRenderedPageBreak/>
        <w:t>ФОРМА 4</w:t>
      </w:r>
    </w:p>
    <w:p w:rsidR="002404BC" w:rsidRDefault="006D70A1" w:rsidP="006D70A1">
      <w:pPr>
        <w:ind w:firstLine="709"/>
        <w:jc w:val="center"/>
        <w:rPr>
          <w:sz w:val="26"/>
          <w:szCs w:val="26"/>
        </w:rPr>
      </w:pPr>
      <w:r w:rsidRPr="00D842F5">
        <w:rPr>
          <w:sz w:val="26"/>
          <w:szCs w:val="26"/>
        </w:rPr>
        <w:t xml:space="preserve">СОГЛАСИЕ </w:t>
      </w:r>
      <w:r>
        <w:rPr>
          <w:sz w:val="26"/>
          <w:szCs w:val="26"/>
        </w:rPr>
        <w:t>РОДИТЕЛЯ/</w:t>
      </w:r>
      <w:r w:rsidRPr="00D842F5">
        <w:rPr>
          <w:sz w:val="26"/>
          <w:szCs w:val="26"/>
        </w:rPr>
        <w:t>ЗАКОННОГО ПРЕДСТАВИТЕЛЯ</w:t>
      </w:r>
      <w:r w:rsidR="002404BC">
        <w:rPr>
          <w:sz w:val="26"/>
          <w:szCs w:val="26"/>
        </w:rPr>
        <w:t xml:space="preserve"> </w:t>
      </w:r>
      <w:r w:rsidRPr="00D842F5">
        <w:rPr>
          <w:sz w:val="26"/>
          <w:szCs w:val="26"/>
        </w:rPr>
        <w:t xml:space="preserve">НА </w:t>
      </w:r>
    </w:p>
    <w:p w:rsidR="006D70A1" w:rsidRDefault="006D70A1" w:rsidP="006D70A1">
      <w:pPr>
        <w:ind w:firstLine="709"/>
        <w:jc w:val="center"/>
        <w:rPr>
          <w:sz w:val="26"/>
          <w:szCs w:val="26"/>
        </w:rPr>
      </w:pPr>
      <w:r w:rsidRPr="00D842F5">
        <w:rPr>
          <w:sz w:val="26"/>
          <w:szCs w:val="26"/>
        </w:rPr>
        <w:t>ОБРАБОТКУ ПЕРСОНАЛЬНЫХ ДАННЫХ НЕСОВЕРШЕННОЛЕТН</w:t>
      </w:r>
      <w:r w:rsidRPr="00D842F5">
        <w:rPr>
          <w:sz w:val="26"/>
          <w:szCs w:val="26"/>
        </w:rPr>
        <w:t>Е</w:t>
      </w:r>
      <w:r w:rsidRPr="00D842F5">
        <w:rPr>
          <w:sz w:val="26"/>
          <w:szCs w:val="26"/>
        </w:rPr>
        <w:t>ГО</w:t>
      </w:r>
    </w:p>
    <w:p w:rsidR="006D70A1" w:rsidRPr="00D842F5" w:rsidRDefault="006D70A1" w:rsidP="006D70A1">
      <w:pPr>
        <w:ind w:firstLine="709"/>
        <w:jc w:val="center"/>
        <w:rPr>
          <w:sz w:val="26"/>
          <w:szCs w:val="26"/>
        </w:rPr>
      </w:pPr>
    </w:p>
    <w:p w:rsidR="006D70A1" w:rsidRPr="00D842F5" w:rsidRDefault="006D70A1" w:rsidP="002404B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6D70A1" w:rsidRPr="00557081" w:rsidRDefault="006D70A1" w:rsidP="002404BC">
      <w:pPr>
        <w:pStyle w:val="Default"/>
        <w:spacing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6D70A1" w:rsidRPr="00D842F5" w:rsidRDefault="006D70A1" w:rsidP="002404BC">
      <w:pPr>
        <w:pStyle w:val="Default"/>
        <w:spacing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6D70A1" w:rsidRPr="00557081" w:rsidRDefault="006D70A1" w:rsidP="002404BC">
      <w:pPr>
        <w:pStyle w:val="Default"/>
        <w:spacing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6D70A1" w:rsidRPr="00D842F5" w:rsidRDefault="006D70A1" w:rsidP="002404BC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6D70A1" w:rsidRPr="00557081" w:rsidRDefault="006D70A1" w:rsidP="002404BC">
      <w:pPr>
        <w:pStyle w:val="Default"/>
        <w:spacing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6D70A1" w:rsidRPr="00D842F5" w:rsidRDefault="006D70A1" w:rsidP="002404BC">
      <w:pPr>
        <w:pStyle w:val="Default"/>
        <w:spacing w:line="276" w:lineRule="auto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</w:t>
      </w:r>
      <w:r w:rsidR="006B31A7">
        <w:rPr>
          <w:sz w:val="26"/>
          <w:szCs w:val="26"/>
        </w:rPr>
        <w:t>____________</w:t>
      </w:r>
      <w:r w:rsidRPr="00D842F5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  <w:r w:rsidRPr="00D842F5">
        <w:rPr>
          <w:sz w:val="26"/>
          <w:szCs w:val="26"/>
        </w:rPr>
        <w:t xml:space="preserve">, </w:t>
      </w:r>
    </w:p>
    <w:p w:rsidR="006D70A1" w:rsidRPr="00557081" w:rsidRDefault="006D70A1" w:rsidP="002404BC">
      <w:pPr>
        <w:pStyle w:val="Default"/>
        <w:spacing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6D70A1" w:rsidRPr="00D842F5" w:rsidRDefault="006D70A1" w:rsidP="002404BC">
      <w:pPr>
        <w:pStyle w:val="Default"/>
        <w:spacing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приходящегося мне _____________, зарегистрированного по адресу:____________</w:t>
      </w:r>
    </w:p>
    <w:p w:rsidR="006D70A1" w:rsidRPr="00D842F5" w:rsidRDefault="006D70A1" w:rsidP="002404BC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Pr="00D842F5">
        <w:rPr>
          <w:sz w:val="26"/>
          <w:szCs w:val="26"/>
        </w:rPr>
        <w:t>,</w:t>
      </w:r>
    </w:p>
    <w:p w:rsidR="006D70A1" w:rsidRDefault="006D70A1" w:rsidP="006D70A1">
      <w:pPr>
        <w:spacing w:before="120"/>
        <w:rPr>
          <w:sz w:val="26"/>
          <w:szCs w:val="26"/>
        </w:rPr>
      </w:pPr>
      <w:r w:rsidRPr="00D842F5">
        <w:rPr>
          <w:sz w:val="26"/>
          <w:szCs w:val="26"/>
        </w:rPr>
        <w:t xml:space="preserve">даю свое согласие на обработку в </w:t>
      </w:r>
      <w:r w:rsidR="006B31A7">
        <w:rPr>
          <w:sz w:val="26"/>
          <w:szCs w:val="26"/>
        </w:rPr>
        <w:t>Управление по культуре, молодежной политике и туризму Администрации МО «Советского городского округа»</w:t>
      </w:r>
    </w:p>
    <w:p w:rsidR="006D70A1" w:rsidRPr="00D842F5" w:rsidRDefault="006D70A1" w:rsidP="006D70A1">
      <w:pPr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персональных данных несовершеннолетнего, относящихся </w:t>
      </w:r>
      <w:r w:rsidRPr="00E944C3">
        <w:rPr>
          <w:sz w:val="26"/>
          <w:szCs w:val="26"/>
        </w:rPr>
        <w:t>исключительно</w:t>
      </w:r>
      <w:r w:rsidRPr="00D842F5">
        <w:rPr>
          <w:sz w:val="26"/>
          <w:szCs w:val="26"/>
        </w:rPr>
        <w:t xml:space="preserve"> к пер</w:t>
      </w:r>
      <w:r w:rsidRPr="00D842F5">
        <w:rPr>
          <w:sz w:val="26"/>
          <w:szCs w:val="26"/>
        </w:rPr>
        <w:t>е</w:t>
      </w:r>
      <w:r w:rsidRPr="00D842F5">
        <w:rPr>
          <w:sz w:val="26"/>
          <w:szCs w:val="26"/>
        </w:rPr>
        <w:t>численным ниже категориям персональных данных:</w:t>
      </w:r>
      <w:r>
        <w:rPr>
          <w:sz w:val="26"/>
          <w:szCs w:val="26"/>
        </w:rPr>
        <w:t xml:space="preserve"> </w:t>
      </w:r>
      <w:r w:rsidRPr="00D842F5">
        <w:rPr>
          <w:sz w:val="26"/>
          <w:szCs w:val="26"/>
        </w:rPr>
        <w:t>фамилия, имя, отчество;</w:t>
      </w:r>
      <w:r>
        <w:rPr>
          <w:sz w:val="26"/>
          <w:szCs w:val="26"/>
        </w:rPr>
        <w:t xml:space="preserve"> </w:t>
      </w:r>
      <w:r w:rsidRPr="00D842F5">
        <w:rPr>
          <w:sz w:val="26"/>
          <w:szCs w:val="26"/>
        </w:rPr>
        <w:t>пол;</w:t>
      </w:r>
      <w:r>
        <w:rPr>
          <w:sz w:val="26"/>
          <w:szCs w:val="26"/>
        </w:rPr>
        <w:t xml:space="preserve"> </w:t>
      </w:r>
      <w:r w:rsidRPr="00D842F5">
        <w:rPr>
          <w:sz w:val="26"/>
          <w:szCs w:val="26"/>
        </w:rPr>
        <w:t>дата рождения;</w:t>
      </w:r>
      <w:r>
        <w:rPr>
          <w:sz w:val="26"/>
          <w:szCs w:val="26"/>
        </w:rPr>
        <w:t xml:space="preserve"> </w:t>
      </w:r>
      <w:r w:rsidRPr="00D842F5">
        <w:rPr>
          <w:sz w:val="26"/>
          <w:szCs w:val="26"/>
        </w:rPr>
        <w:t>обр</w:t>
      </w:r>
      <w:r w:rsidRPr="00D842F5">
        <w:rPr>
          <w:sz w:val="26"/>
          <w:szCs w:val="26"/>
        </w:rPr>
        <w:t>а</w:t>
      </w:r>
      <w:r w:rsidRPr="00D842F5">
        <w:rPr>
          <w:sz w:val="26"/>
          <w:szCs w:val="26"/>
        </w:rPr>
        <w:t>зовательная организация;</w:t>
      </w:r>
      <w:r>
        <w:rPr>
          <w:sz w:val="26"/>
          <w:szCs w:val="26"/>
        </w:rPr>
        <w:t xml:space="preserve"> </w:t>
      </w:r>
      <w:r w:rsidRPr="00D842F5">
        <w:rPr>
          <w:sz w:val="26"/>
          <w:szCs w:val="26"/>
        </w:rPr>
        <w:t>класс</w:t>
      </w:r>
      <w:r w:rsidR="006B31A7">
        <w:rPr>
          <w:sz w:val="26"/>
          <w:szCs w:val="26"/>
        </w:rPr>
        <w:t>.</w:t>
      </w:r>
    </w:p>
    <w:p w:rsidR="006D70A1" w:rsidRPr="00D842F5" w:rsidRDefault="006D70A1" w:rsidP="006D70A1">
      <w:pPr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 даю согласие на использование персональных данных несовершеннолетнего </w:t>
      </w:r>
      <w:r w:rsidRPr="00E944C3">
        <w:rPr>
          <w:sz w:val="26"/>
          <w:szCs w:val="26"/>
        </w:rPr>
        <w:t>искл</w:t>
      </w:r>
      <w:r w:rsidRPr="00E944C3">
        <w:rPr>
          <w:sz w:val="26"/>
          <w:szCs w:val="26"/>
        </w:rPr>
        <w:t>ю</w:t>
      </w:r>
      <w:r w:rsidRPr="00E944C3">
        <w:rPr>
          <w:sz w:val="26"/>
          <w:szCs w:val="26"/>
        </w:rPr>
        <w:t>чительно</w:t>
      </w:r>
      <w:r w:rsidRPr="00D842F5">
        <w:rPr>
          <w:b/>
          <w:bCs/>
          <w:sz w:val="26"/>
          <w:szCs w:val="26"/>
        </w:rPr>
        <w:t xml:space="preserve"> </w:t>
      </w:r>
      <w:r w:rsidRPr="00D842F5">
        <w:rPr>
          <w:sz w:val="26"/>
          <w:szCs w:val="26"/>
        </w:rPr>
        <w:t xml:space="preserve">в следующих целях: </w:t>
      </w:r>
    </w:p>
    <w:p w:rsidR="006D70A1" w:rsidRPr="00D842F5" w:rsidRDefault="006D70A1" w:rsidP="006D70A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842F5">
        <w:rPr>
          <w:color w:val="000000"/>
          <w:sz w:val="26"/>
          <w:szCs w:val="26"/>
        </w:rPr>
        <w:t>формировани</w:t>
      </w:r>
      <w:r>
        <w:rPr>
          <w:color w:val="000000"/>
          <w:sz w:val="26"/>
          <w:szCs w:val="26"/>
        </w:rPr>
        <w:t>я</w:t>
      </w:r>
      <w:r w:rsidRPr="00D842F5">
        <w:rPr>
          <w:color w:val="000000"/>
          <w:sz w:val="26"/>
          <w:szCs w:val="26"/>
        </w:rPr>
        <w:t xml:space="preserve"> </w:t>
      </w:r>
      <w:r w:rsidR="006B31A7">
        <w:rPr>
          <w:color w:val="000000"/>
          <w:sz w:val="26"/>
          <w:szCs w:val="26"/>
        </w:rPr>
        <w:t>участников конкурса на возмещение расходов по оплате организацио</w:t>
      </w:r>
      <w:r w:rsidR="006B31A7">
        <w:rPr>
          <w:color w:val="000000"/>
          <w:sz w:val="26"/>
          <w:szCs w:val="26"/>
        </w:rPr>
        <w:t>н</w:t>
      </w:r>
      <w:r w:rsidR="006B31A7">
        <w:rPr>
          <w:color w:val="000000"/>
          <w:sz w:val="26"/>
          <w:szCs w:val="26"/>
        </w:rPr>
        <w:t>ного взноса, размещения данных в СМИ и ведения реестра участников Балтийского Артека</w:t>
      </w:r>
      <w:r w:rsidRPr="00D842F5">
        <w:rPr>
          <w:color w:val="000000"/>
          <w:sz w:val="26"/>
          <w:szCs w:val="26"/>
        </w:rPr>
        <w:t>.</w:t>
      </w:r>
    </w:p>
    <w:p w:rsidR="006D70A1" w:rsidRPr="00D842F5" w:rsidRDefault="006D70A1" w:rsidP="006D70A1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 w:rsidRPr="00D842F5">
        <w:rPr>
          <w:color w:val="000000"/>
          <w:sz w:val="26"/>
          <w:szCs w:val="26"/>
        </w:rPr>
        <w:t>Настоящее согласие предоставляется</w:t>
      </w:r>
      <w:r>
        <w:rPr>
          <w:color w:val="000000"/>
          <w:sz w:val="26"/>
          <w:szCs w:val="26"/>
        </w:rPr>
        <w:t xml:space="preserve"> мной</w:t>
      </w:r>
      <w:r w:rsidRPr="00D842F5">
        <w:rPr>
          <w:color w:val="000000"/>
          <w:sz w:val="26"/>
          <w:szCs w:val="26"/>
        </w:rPr>
        <w:t xml:space="preserve"> на осуществление действий в отношении персональных данных </w:t>
      </w:r>
      <w:r w:rsidRPr="00233D50">
        <w:rPr>
          <w:color w:val="000000"/>
          <w:sz w:val="26"/>
          <w:szCs w:val="26"/>
        </w:rPr>
        <w:t>несовершеннолетнего</w:t>
      </w:r>
      <w:r w:rsidRPr="00D842F5">
        <w:rPr>
          <w:color w:val="000000"/>
          <w:sz w:val="26"/>
          <w:szCs w:val="26"/>
        </w:rPr>
        <w:t>, которые необходимы для достижения указа</w:t>
      </w:r>
      <w:r w:rsidRPr="00D842F5">
        <w:rPr>
          <w:color w:val="000000"/>
          <w:sz w:val="26"/>
          <w:szCs w:val="26"/>
        </w:rPr>
        <w:t>н</w:t>
      </w:r>
      <w:r w:rsidRPr="00D842F5">
        <w:rPr>
          <w:color w:val="000000"/>
          <w:sz w:val="26"/>
          <w:szCs w:val="26"/>
        </w:rPr>
        <w:t>ных выше целей, включая (без ограничения) сбор, систематиз</w:t>
      </w:r>
      <w:r w:rsidRPr="00D842F5">
        <w:rPr>
          <w:color w:val="000000"/>
          <w:sz w:val="26"/>
          <w:szCs w:val="26"/>
        </w:rPr>
        <w:t>а</w:t>
      </w:r>
      <w:r w:rsidRPr="00D842F5">
        <w:rPr>
          <w:color w:val="000000"/>
          <w:sz w:val="26"/>
          <w:szCs w:val="26"/>
        </w:rPr>
        <w:t>цию, накопление, хранение, уточнение (обновление, изменение)</w:t>
      </w:r>
      <w:r>
        <w:rPr>
          <w:color w:val="000000"/>
          <w:sz w:val="26"/>
          <w:szCs w:val="26"/>
        </w:rPr>
        <w:t xml:space="preserve">, использование, </w:t>
      </w:r>
      <w:r w:rsidRPr="00D842F5">
        <w:rPr>
          <w:color w:val="000000"/>
          <w:sz w:val="26"/>
          <w:szCs w:val="26"/>
        </w:rPr>
        <w:t>передачу</w:t>
      </w:r>
      <w:r>
        <w:rPr>
          <w:color w:val="000000"/>
          <w:sz w:val="26"/>
          <w:szCs w:val="26"/>
        </w:rPr>
        <w:t xml:space="preserve"> третьи лицам для осуществл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действий по обмену информацией:</w:t>
      </w:r>
      <w:r w:rsidRPr="00D842F5">
        <w:rPr>
          <w:color w:val="000000"/>
          <w:sz w:val="26"/>
          <w:szCs w:val="26"/>
        </w:rPr>
        <w:t xml:space="preserve"> </w:t>
      </w:r>
      <w:r w:rsidR="006B31A7">
        <w:rPr>
          <w:color w:val="000000"/>
          <w:sz w:val="26"/>
          <w:szCs w:val="26"/>
        </w:rPr>
        <w:t>Агентство по делам молодежи Калининградской о</w:t>
      </w:r>
      <w:r w:rsidR="006B31A7">
        <w:rPr>
          <w:color w:val="000000"/>
          <w:sz w:val="26"/>
          <w:szCs w:val="26"/>
        </w:rPr>
        <w:t>б</w:t>
      </w:r>
      <w:r w:rsidR="006B31A7">
        <w:rPr>
          <w:color w:val="000000"/>
          <w:sz w:val="26"/>
          <w:szCs w:val="26"/>
        </w:rPr>
        <w:t>ласти, Администрация МО «Советский городской округ»</w:t>
      </w:r>
    </w:p>
    <w:p w:rsidR="006D70A1" w:rsidRPr="00D842F5" w:rsidRDefault="006D70A1" w:rsidP="006B31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944C3">
        <w:rPr>
          <w:color w:val="000000"/>
          <w:sz w:val="26"/>
          <w:szCs w:val="26"/>
        </w:rPr>
        <w:t>Я проинформирован</w:t>
      </w:r>
      <w:r>
        <w:rPr>
          <w:color w:val="000000"/>
          <w:sz w:val="26"/>
          <w:szCs w:val="26"/>
        </w:rPr>
        <w:t xml:space="preserve">, что </w:t>
      </w:r>
      <w:r w:rsidR="006B31A7">
        <w:rPr>
          <w:b/>
          <w:bCs/>
          <w:color w:val="000000"/>
          <w:sz w:val="26"/>
          <w:szCs w:val="26"/>
        </w:rPr>
        <w:t>Управление по культуре, молодежной политике и тури</w:t>
      </w:r>
      <w:r w:rsidR="006B31A7">
        <w:rPr>
          <w:b/>
          <w:bCs/>
          <w:color w:val="000000"/>
          <w:sz w:val="26"/>
          <w:szCs w:val="26"/>
        </w:rPr>
        <w:t>з</w:t>
      </w:r>
      <w:r w:rsidR="006B31A7">
        <w:rPr>
          <w:b/>
          <w:bCs/>
          <w:color w:val="000000"/>
          <w:sz w:val="26"/>
          <w:szCs w:val="26"/>
        </w:rPr>
        <w:t>му Администрации МО «Советский городской округ»</w:t>
      </w:r>
      <w:r>
        <w:rPr>
          <w:color w:val="000000"/>
          <w:sz w:val="26"/>
          <w:szCs w:val="26"/>
        </w:rPr>
        <w:t xml:space="preserve"> </w:t>
      </w:r>
      <w:r w:rsidRPr="00D842F5">
        <w:rPr>
          <w:color w:val="000000"/>
          <w:sz w:val="26"/>
          <w:szCs w:val="26"/>
        </w:rPr>
        <w:t>гарантирует</w:t>
      </w:r>
      <w:r w:rsidR="006B31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обработку </w:t>
      </w:r>
      <w:r w:rsidRPr="00D842F5">
        <w:rPr>
          <w:color w:val="000000"/>
          <w:sz w:val="26"/>
          <w:szCs w:val="26"/>
        </w:rPr>
        <w:t>персонал</w:t>
      </w:r>
      <w:r w:rsidRPr="00D842F5">
        <w:rPr>
          <w:color w:val="000000"/>
          <w:sz w:val="26"/>
          <w:szCs w:val="26"/>
        </w:rPr>
        <w:t>ь</w:t>
      </w:r>
      <w:r w:rsidRPr="00D842F5">
        <w:rPr>
          <w:color w:val="000000"/>
          <w:sz w:val="26"/>
          <w:szCs w:val="26"/>
        </w:rPr>
        <w:t>ных данных</w:t>
      </w:r>
      <w:r>
        <w:rPr>
          <w:color w:val="000000"/>
          <w:sz w:val="26"/>
          <w:szCs w:val="26"/>
        </w:rPr>
        <w:t xml:space="preserve"> </w:t>
      </w:r>
      <w:r w:rsidRPr="00D842F5">
        <w:rPr>
          <w:sz w:val="26"/>
          <w:szCs w:val="26"/>
        </w:rPr>
        <w:t xml:space="preserve">несовершеннолетнего </w:t>
      </w:r>
      <w:r w:rsidRPr="00D842F5">
        <w:rPr>
          <w:color w:val="000000"/>
          <w:sz w:val="26"/>
          <w:szCs w:val="26"/>
        </w:rPr>
        <w:t>в соответствии с действу</w:t>
      </w:r>
      <w:r w:rsidRPr="00D842F5">
        <w:rPr>
          <w:color w:val="000000"/>
          <w:sz w:val="26"/>
          <w:szCs w:val="26"/>
        </w:rPr>
        <w:t>ю</w:t>
      </w:r>
      <w:r w:rsidRPr="00D842F5">
        <w:rPr>
          <w:color w:val="000000"/>
          <w:sz w:val="26"/>
          <w:szCs w:val="26"/>
        </w:rPr>
        <w:t>щим законодательством РФ как неавтоматизированным, т</w:t>
      </w:r>
      <w:r>
        <w:rPr>
          <w:color w:val="000000"/>
          <w:sz w:val="26"/>
          <w:szCs w:val="26"/>
        </w:rPr>
        <w:t>ак и автоматизированным способами</w:t>
      </w:r>
      <w:r w:rsidRPr="00D842F5">
        <w:rPr>
          <w:color w:val="000000"/>
          <w:sz w:val="26"/>
          <w:szCs w:val="26"/>
        </w:rPr>
        <w:t>.</w:t>
      </w:r>
    </w:p>
    <w:p w:rsidR="006D70A1" w:rsidRPr="00D842F5" w:rsidRDefault="006D70A1" w:rsidP="006D70A1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 w:rsidRPr="00D842F5">
        <w:rPr>
          <w:color w:val="000000"/>
          <w:sz w:val="26"/>
          <w:szCs w:val="26"/>
        </w:rPr>
        <w:t xml:space="preserve">Данное </w:t>
      </w:r>
      <w:r>
        <w:rPr>
          <w:color w:val="000000"/>
          <w:sz w:val="26"/>
          <w:szCs w:val="26"/>
        </w:rPr>
        <w:t>с</w:t>
      </w:r>
      <w:r w:rsidRPr="00D842F5">
        <w:rPr>
          <w:color w:val="000000"/>
          <w:sz w:val="26"/>
          <w:szCs w:val="26"/>
        </w:rPr>
        <w:t>огласие действует до достижения целей обработки персональных данных или в течение срока хранения информации.</w:t>
      </w:r>
    </w:p>
    <w:p w:rsidR="006D70A1" w:rsidRPr="00E944C3" w:rsidRDefault="006D70A1" w:rsidP="006D70A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944C3">
        <w:rPr>
          <w:color w:val="000000"/>
          <w:sz w:val="26"/>
          <w:szCs w:val="26"/>
        </w:rPr>
        <w:t xml:space="preserve">Данное </w:t>
      </w:r>
      <w:r>
        <w:rPr>
          <w:color w:val="000000"/>
          <w:sz w:val="26"/>
          <w:szCs w:val="26"/>
        </w:rPr>
        <w:t>с</w:t>
      </w:r>
      <w:r w:rsidRPr="00E944C3">
        <w:rPr>
          <w:color w:val="000000"/>
          <w:sz w:val="26"/>
          <w:szCs w:val="26"/>
        </w:rPr>
        <w:t>огласие может быть отозвано в любой момент по моему  письменному зая</w:t>
      </w:r>
      <w:r w:rsidRPr="00E944C3">
        <w:rPr>
          <w:color w:val="000000"/>
          <w:sz w:val="26"/>
          <w:szCs w:val="26"/>
        </w:rPr>
        <w:t>в</w:t>
      </w:r>
      <w:r w:rsidRPr="00E944C3">
        <w:rPr>
          <w:color w:val="000000"/>
          <w:sz w:val="26"/>
          <w:szCs w:val="26"/>
        </w:rPr>
        <w:t xml:space="preserve">лению. </w:t>
      </w:r>
    </w:p>
    <w:p w:rsidR="006D70A1" w:rsidRPr="00D842F5" w:rsidRDefault="006D70A1" w:rsidP="006D70A1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 w:rsidRPr="00D842F5">
        <w:rPr>
          <w:color w:val="000000"/>
          <w:sz w:val="26"/>
          <w:szCs w:val="26"/>
        </w:rPr>
        <w:t xml:space="preserve">Я подтверждаю, что, давая такое </w:t>
      </w:r>
      <w:r>
        <w:rPr>
          <w:color w:val="000000"/>
          <w:sz w:val="26"/>
          <w:szCs w:val="26"/>
        </w:rPr>
        <w:t>с</w:t>
      </w:r>
      <w:r w:rsidRPr="00D842F5">
        <w:rPr>
          <w:color w:val="000000"/>
          <w:sz w:val="26"/>
          <w:szCs w:val="26"/>
        </w:rPr>
        <w:t>огласие, я действую по собственной воле и в интер</w:t>
      </w:r>
      <w:r w:rsidRPr="00D842F5">
        <w:rPr>
          <w:color w:val="000000"/>
          <w:sz w:val="26"/>
          <w:szCs w:val="26"/>
        </w:rPr>
        <w:t>е</w:t>
      </w:r>
      <w:r w:rsidRPr="00D842F5">
        <w:rPr>
          <w:color w:val="000000"/>
          <w:sz w:val="26"/>
          <w:szCs w:val="26"/>
        </w:rPr>
        <w:t xml:space="preserve">сах </w:t>
      </w:r>
      <w:r w:rsidRPr="00D842F5">
        <w:rPr>
          <w:sz w:val="26"/>
          <w:szCs w:val="26"/>
        </w:rPr>
        <w:t>несовершеннолетнего</w:t>
      </w:r>
      <w:r w:rsidRPr="00D842F5">
        <w:rPr>
          <w:color w:val="000000"/>
          <w:sz w:val="26"/>
          <w:szCs w:val="26"/>
        </w:rPr>
        <w:t>.</w:t>
      </w:r>
    </w:p>
    <w:p w:rsidR="006D70A1" w:rsidRPr="00D842F5" w:rsidRDefault="006D70A1" w:rsidP="006D70A1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6D70A1" w:rsidRPr="00D842F5" w:rsidRDefault="006D70A1" w:rsidP="006D70A1">
      <w:pPr>
        <w:shd w:val="clear" w:color="auto" w:fill="FFFFFF"/>
        <w:jc w:val="both"/>
        <w:rPr>
          <w:rFonts w:ascii="Verdana" w:hAnsi="Verdana" w:cs="Verdana"/>
          <w:color w:val="000000"/>
          <w:sz w:val="26"/>
          <w:szCs w:val="26"/>
        </w:rPr>
      </w:pPr>
      <w:r w:rsidRPr="00D842F5">
        <w:rPr>
          <w:color w:val="000000"/>
          <w:sz w:val="26"/>
          <w:szCs w:val="26"/>
        </w:rPr>
        <w:t>"____" ___________ 201__г.</w:t>
      </w:r>
      <w:r>
        <w:rPr>
          <w:color w:val="000000"/>
          <w:sz w:val="26"/>
          <w:szCs w:val="26"/>
        </w:rPr>
        <w:t xml:space="preserve">          </w:t>
      </w:r>
      <w:r w:rsidRPr="00D842F5">
        <w:rPr>
          <w:color w:val="000000"/>
          <w:sz w:val="26"/>
          <w:szCs w:val="26"/>
        </w:rPr>
        <w:t xml:space="preserve"> _____________ /_________________/</w:t>
      </w:r>
    </w:p>
    <w:p w:rsidR="006D70A1" w:rsidRDefault="006D70A1" w:rsidP="006D70A1">
      <w:pPr>
        <w:shd w:val="clear" w:color="auto" w:fill="FFFFFF"/>
        <w:spacing w:before="30" w:after="30"/>
        <w:ind w:left="708" w:firstLine="708"/>
        <w:jc w:val="center"/>
      </w:pPr>
      <w:r>
        <w:rPr>
          <w:i/>
          <w:iCs/>
          <w:color w:val="000000"/>
          <w:sz w:val="16"/>
          <w:szCs w:val="16"/>
        </w:rPr>
        <w:t xml:space="preserve">                           </w:t>
      </w:r>
      <w:r w:rsidRPr="00D04B63">
        <w:rPr>
          <w:i/>
          <w:iCs/>
          <w:color w:val="000000"/>
          <w:sz w:val="16"/>
          <w:szCs w:val="16"/>
        </w:rPr>
        <w:t xml:space="preserve">Подпись </w:t>
      </w:r>
      <w:r>
        <w:rPr>
          <w:i/>
          <w:iCs/>
          <w:color w:val="000000"/>
          <w:sz w:val="16"/>
          <w:szCs w:val="16"/>
        </w:rPr>
        <w:t xml:space="preserve">                        </w:t>
      </w:r>
      <w:r w:rsidRPr="00D04B63">
        <w:rPr>
          <w:i/>
          <w:iCs/>
          <w:color w:val="000000"/>
          <w:sz w:val="16"/>
          <w:szCs w:val="16"/>
        </w:rPr>
        <w:t>Расшифровка подписи</w:t>
      </w:r>
      <w:r>
        <w:rPr>
          <w:i/>
          <w:iCs/>
          <w:color w:val="000000"/>
          <w:sz w:val="16"/>
          <w:szCs w:val="16"/>
        </w:rPr>
        <w:t xml:space="preserve">                  </w:t>
      </w:r>
    </w:p>
    <w:p w:rsidR="006B31A7" w:rsidRPr="00D12B1A" w:rsidRDefault="002404BC" w:rsidP="002404BC">
      <w:pPr>
        <w:spacing w:line="360" w:lineRule="auto"/>
        <w:jc w:val="right"/>
        <w:rPr>
          <w:sz w:val="26"/>
          <w:szCs w:val="26"/>
        </w:rPr>
      </w:pPr>
      <w:r>
        <w:br w:type="page"/>
      </w:r>
      <w:r w:rsidR="006B31A7">
        <w:rPr>
          <w:bCs/>
        </w:rPr>
        <w:lastRenderedPageBreak/>
        <w:t>ФОРМА 5</w:t>
      </w:r>
      <w:r w:rsidR="006B31A7" w:rsidRPr="006B31A7">
        <w:rPr>
          <w:bCs/>
          <w:sz w:val="26"/>
          <w:szCs w:val="26"/>
        </w:rPr>
        <w:fldChar w:fldCharType="begin"/>
      </w:r>
      <w:r w:rsidR="006B31A7" w:rsidRPr="006B31A7">
        <w:rPr>
          <w:bCs/>
          <w:sz w:val="26"/>
          <w:szCs w:val="26"/>
        </w:rPr>
        <w:instrText xml:space="preserve"> HYPERLINK "http://blanker.ru/doc/soglasie-rabotnika-na-obrabotku-personalnykh-dannykh" </w:instrText>
      </w:r>
      <w:r w:rsidR="006B31A7" w:rsidRPr="006B31A7">
        <w:rPr>
          <w:bCs/>
          <w:sz w:val="26"/>
          <w:szCs w:val="26"/>
        </w:rPr>
      </w:r>
      <w:r w:rsidR="006B31A7" w:rsidRPr="006B31A7">
        <w:rPr>
          <w:bCs/>
          <w:sz w:val="26"/>
          <w:szCs w:val="26"/>
        </w:rPr>
        <w:fldChar w:fldCharType="separate"/>
      </w:r>
    </w:p>
    <w:p w:rsidR="006B31A7" w:rsidRPr="00D12B1A" w:rsidRDefault="006B31A7" w:rsidP="006B3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12B1A">
        <w:rPr>
          <w:bCs/>
          <w:sz w:val="26"/>
          <w:szCs w:val="26"/>
        </w:rPr>
        <w:t>СОГЛАСИЕ</w:t>
      </w:r>
    </w:p>
    <w:p w:rsidR="006B31A7" w:rsidRPr="00D12B1A" w:rsidRDefault="006B31A7" w:rsidP="006B3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12B1A">
        <w:rPr>
          <w:bCs/>
          <w:sz w:val="26"/>
          <w:szCs w:val="26"/>
        </w:rPr>
        <w:t>на обработку персональных данных</w:t>
      </w:r>
    </w:p>
    <w:p w:rsidR="006B31A7" w:rsidRPr="006B31A7" w:rsidRDefault="006B31A7" w:rsidP="006B3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B31A7">
        <w:rPr>
          <w:bCs/>
          <w:sz w:val="26"/>
          <w:szCs w:val="26"/>
        </w:rPr>
        <w:fldChar w:fldCharType="end"/>
      </w:r>
    </w:p>
    <w:p w:rsidR="006B31A7" w:rsidRPr="00D12B1A" w:rsidRDefault="006B31A7" w:rsidP="006B31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2B1A">
        <w:rPr>
          <w:sz w:val="26"/>
          <w:szCs w:val="26"/>
        </w:rPr>
        <w:t>Я, _________________________________________________________________</w:t>
      </w:r>
    </w:p>
    <w:p w:rsidR="006B31A7" w:rsidRPr="006B31A7" w:rsidRDefault="006B31A7" w:rsidP="006B31A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B31A7">
        <w:rPr>
          <w:sz w:val="26"/>
          <w:szCs w:val="26"/>
        </w:rPr>
        <w:t xml:space="preserve">в соответствии со </w:t>
      </w:r>
      <w:r w:rsidRPr="006B31A7">
        <w:rPr>
          <w:color w:val="000000"/>
          <w:sz w:val="26"/>
          <w:szCs w:val="26"/>
        </w:rPr>
        <w:t>статьей 9 Федерального закона от 27 июля 2006 года N 152-ФЗ "О персональных данных"</w:t>
      </w:r>
      <w:r w:rsidRPr="00D12B1A">
        <w:rPr>
          <w:color w:val="000000"/>
          <w:sz w:val="26"/>
          <w:szCs w:val="26"/>
        </w:rPr>
        <w:t xml:space="preserve"> </w:t>
      </w:r>
      <w:r w:rsidRPr="006B31A7">
        <w:rPr>
          <w:bCs/>
          <w:color w:val="000000"/>
          <w:sz w:val="26"/>
          <w:szCs w:val="26"/>
        </w:rPr>
        <w:t>даю согласие</w:t>
      </w:r>
      <w:r w:rsidRPr="00D12B1A">
        <w:rPr>
          <w:bCs/>
          <w:color w:val="000000"/>
          <w:sz w:val="26"/>
          <w:szCs w:val="26"/>
        </w:rPr>
        <w:t xml:space="preserve"> на обработку в</w:t>
      </w:r>
      <w:r w:rsidRPr="00D12B1A">
        <w:rPr>
          <w:b/>
          <w:bCs/>
          <w:color w:val="000000"/>
          <w:sz w:val="26"/>
          <w:szCs w:val="26"/>
        </w:rPr>
        <w:t xml:space="preserve"> Управлении по кул</w:t>
      </w:r>
      <w:r w:rsidRPr="00D12B1A">
        <w:rPr>
          <w:b/>
          <w:bCs/>
          <w:color w:val="000000"/>
          <w:sz w:val="26"/>
          <w:szCs w:val="26"/>
        </w:rPr>
        <w:t>ь</w:t>
      </w:r>
      <w:r w:rsidRPr="00D12B1A">
        <w:rPr>
          <w:b/>
          <w:bCs/>
          <w:color w:val="000000"/>
          <w:sz w:val="26"/>
          <w:szCs w:val="26"/>
        </w:rPr>
        <w:t xml:space="preserve">туре, молодежной политике и туризму администрации МО «Советский городской округ» </w:t>
      </w:r>
      <w:r w:rsidRPr="00D12B1A">
        <w:rPr>
          <w:bCs/>
          <w:color w:val="000000"/>
          <w:sz w:val="26"/>
          <w:szCs w:val="26"/>
        </w:rPr>
        <w:t xml:space="preserve"> относящихся и</w:t>
      </w:r>
      <w:r w:rsidRPr="00D12B1A">
        <w:rPr>
          <w:bCs/>
          <w:color w:val="000000"/>
          <w:sz w:val="26"/>
          <w:szCs w:val="26"/>
        </w:rPr>
        <w:t>с</w:t>
      </w:r>
      <w:r w:rsidRPr="00D12B1A">
        <w:rPr>
          <w:bCs/>
          <w:color w:val="000000"/>
          <w:sz w:val="26"/>
          <w:szCs w:val="26"/>
        </w:rPr>
        <w:t>ключительно к перечисленным ниже категориям персональных данных: фамилия, имя, отч</w:t>
      </w:r>
      <w:r w:rsidRPr="00D12B1A">
        <w:rPr>
          <w:bCs/>
          <w:color w:val="000000"/>
          <w:sz w:val="26"/>
          <w:szCs w:val="26"/>
        </w:rPr>
        <w:t>е</w:t>
      </w:r>
      <w:r w:rsidRPr="00D12B1A">
        <w:rPr>
          <w:bCs/>
          <w:color w:val="000000"/>
          <w:sz w:val="26"/>
          <w:szCs w:val="26"/>
        </w:rPr>
        <w:t>ство; пол; дата рождения; место обучения, место работы.</w:t>
      </w:r>
    </w:p>
    <w:p w:rsidR="00D12B1A" w:rsidRPr="00D12B1A" w:rsidRDefault="00D12B1A" w:rsidP="00D12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12B1A">
        <w:rPr>
          <w:color w:val="000000"/>
          <w:sz w:val="26"/>
          <w:szCs w:val="26"/>
        </w:rPr>
        <w:t xml:space="preserve">Я даю согласие на использование персональных данных исключительно в следующих целях: </w:t>
      </w:r>
    </w:p>
    <w:p w:rsidR="00D12B1A" w:rsidRPr="00D12B1A" w:rsidRDefault="00D12B1A" w:rsidP="00D12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12B1A">
        <w:rPr>
          <w:color w:val="000000"/>
          <w:sz w:val="26"/>
          <w:szCs w:val="26"/>
        </w:rPr>
        <w:t>формирования участников конкурса на возмещение расходов по оплате организацио</w:t>
      </w:r>
      <w:r w:rsidRPr="00D12B1A">
        <w:rPr>
          <w:color w:val="000000"/>
          <w:sz w:val="26"/>
          <w:szCs w:val="26"/>
        </w:rPr>
        <w:t>н</w:t>
      </w:r>
      <w:r w:rsidRPr="00D12B1A">
        <w:rPr>
          <w:color w:val="000000"/>
          <w:sz w:val="26"/>
          <w:szCs w:val="26"/>
        </w:rPr>
        <w:t>ного взноса, размещения данных в СМИ и ведения реестра участников Балтийского Артека.</w:t>
      </w:r>
    </w:p>
    <w:p w:rsidR="00D12B1A" w:rsidRPr="00D12B1A" w:rsidRDefault="00D12B1A" w:rsidP="00D12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12B1A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</w:t>
      </w:r>
      <w:r w:rsidRPr="00D12B1A">
        <w:rPr>
          <w:color w:val="000000"/>
          <w:sz w:val="26"/>
          <w:szCs w:val="26"/>
        </w:rPr>
        <w:t>н</w:t>
      </w:r>
      <w:r w:rsidRPr="00D12B1A">
        <w:rPr>
          <w:color w:val="000000"/>
          <w:sz w:val="26"/>
          <w:szCs w:val="26"/>
        </w:rPr>
        <w:t>ных выше целей, включая (без ограничения) сбор, систематиз</w:t>
      </w:r>
      <w:r w:rsidRPr="00D12B1A">
        <w:rPr>
          <w:color w:val="000000"/>
          <w:sz w:val="26"/>
          <w:szCs w:val="26"/>
        </w:rPr>
        <w:t>а</w:t>
      </w:r>
      <w:r w:rsidRPr="00D12B1A">
        <w:rPr>
          <w:color w:val="000000"/>
          <w:sz w:val="26"/>
          <w:szCs w:val="26"/>
        </w:rPr>
        <w:t>цию, накопление, хранение, уточнение (обновление, изменение), использование, передачу третьи лицам для осуществл</w:t>
      </w:r>
      <w:r w:rsidRPr="00D12B1A">
        <w:rPr>
          <w:color w:val="000000"/>
          <w:sz w:val="26"/>
          <w:szCs w:val="26"/>
        </w:rPr>
        <w:t>е</w:t>
      </w:r>
      <w:r w:rsidRPr="00D12B1A">
        <w:rPr>
          <w:color w:val="000000"/>
          <w:sz w:val="26"/>
          <w:szCs w:val="26"/>
        </w:rPr>
        <w:t>ния действий по обмену информацией: Агентство по делам молодежи Калининградской о</w:t>
      </w:r>
      <w:r w:rsidRPr="00D12B1A">
        <w:rPr>
          <w:color w:val="000000"/>
          <w:sz w:val="26"/>
          <w:szCs w:val="26"/>
        </w:rPr>
        <w:t>б</w:t>
      </w:r>
      <w:r w:rsidRPr="00D12B1A">
        <w:rPr>
          <w:color w:val="000000"/>
          <w:sz w:val="26"/>
          <w:szCs w:val="26"/>
        </w:rPr>
        <w:t>ласти, Администрация МО «Советский городской округ»</w:t>
      </w:r>
    </w:p>
    <w:p w:rsidR="00D12B1A" w:rsidRPr="00D12B1A" w:rsidRDefault="00D12B1A" w:rsidP="00D12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12B1A">
        <w:rPr>
          <w:color w:val="000000"/>
          <w:sz w:val="26"/>
          <w:szCs w:val="26"/>
        </w:rPr>
        <w:t>Я проинформирован, что Управление по культуре, молодежной политике и туризму А</w:t>
      </w:r>
      <w:r w:rsidRPr="00D12B1A">
        <w:rPr>
          <w:color w:val="000000"/>
          <w:sz w:val="26"/>
          <w:szCs w:val="26"/>
        </w:rPr>
        <w:t>д</w:t>
      </w:r>
      <w:r w:rsidRPr="00D12B1A">
        <w:rPr>
          <w:color w:val="000000"/>
          <w:sz w:val="26"/>
          <w:szCs w:val="26"/>
        </w:rPr>
        <w:t>министрации МО «Советский городской округ» гарантирует обработку персональных да</w:t>
      </w:r>
      <w:r w:rsidRPr="00D12B1A">
        <w:rPr>
          <w:color w:val="000000"/>
          <w:sz w:val="26"/>
          <w:szCs w:val="26"/>
        </w:rPr>
        <w:t>н</w:t>
      </w:r>
      <w:r w:rsidRPr="00D12B1A">
        <w:rPr>
          <w:color w:val="000000"/>
          <w:sz w:val="26"/>
          <w:szCs w:val="26"/>
        </w:rPr>
        <w:t>ных несовершеннолетнего в соответствии с действующим законодательством РФ как неа</w:t>
      </w:r>
      <w:r w:rsidRPr="00D12B1A">
        <w:rPr>
          <w:color w:val="000000"/>
          <w:sz w:val="26"/>
          <w:szCs w:val="26"/>
        </w:rPr>
        <w:t>в</w:t>
      </w:r>
      <w:r w:rsidRPr="00D12B1A">
        <w:rPr>
          <w:color w:val="000000"/>
          <w:sz w:val="26"/>
          <w:szCs w:val="26"/>
        </w:rPr>
        <w:t>томатизированным, так и автоматизированным спос</w:t>
      </w:r>
      <w:r w:rsidRPr="00D12B1A">
        <w:rPr>
          <w:color w:val="000000"/>
          <w:sz w:val="26"/>
          <w:szCs w:val="26"/>
        </w:rPr>
        <w:t>о</w:t>
      </w:r>
      <w:r w:rsidRPr="00D12B1A">
        <w:rPr>
          <w:color w:val="000000"/>
          <w:sz w:val="26"/>
          <w:szCs w:val="26"/>
        </w:rPr>
        <w:t>бами.</w:t>
      </w:r>
    </w:p>
    <w:p w:rsidR="00D12B1A" w:rsidRPr="00D12B1A" w:rsidRDefault="00D12B1A" w:rsidP="00D12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12B1A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B31A7" w:rsidRPr="00D12B1A" w:rsidRDefault="00D12B1A" w:rsidP="00D12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12B1A">
        <w:rPr>
          <w:color w:val="000000"/>
          <w:sz w:val="26"/>
          <w:szCs w:val="26"/>
        </w:rPr>
        <w:t>Данное согласие может быть отозвано в любой момент по моему письменному заявл</w:t>
      </w:r>
      <w:r w:rsidRPr="00D12B1A">
        <w:rPr>
          <w:color w:val="000000"/>
          <w:sz w:val="26"/>
          <w:szCs w:val="26"/>
        </w:rPr>
        <w:t>е</w:t>
      </w:r>
      <w:r w:rsidRPr="00D12B1A">
        <w:rPr>
          <w:color w:val="000000"/>
          <w:sz w:val="26"/>
          <w:szCs w:val="26"/>
        </w:rPr>
        <w:t>нию.</w:t>
      </w:r>
    </w:p>
    <w:p w:rsidR="00D12B1A" w:rsidRDefault="00D12B1A" w:rsidP="00D12B1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Гражданин"/>
      <w:r w:rsidRPr="00D12B1A">
        <w:rPr>
          <w:color w:val="000000"/>
          <w:sz w:val="26"/>
          <w:szCs w:val="26"/>
        </w:rPr>
        <w:t>Я подтверждаю, что, давая такое согласие, я действую по собственной вол</w:t>
      </w:r>
      <w:r>
        <w:rPr>
          <w:color w:val="000000"/>
          <w:sz w:val="26"/>
          <w:szCs w:val="26"/>
        </w:rPr>
        <w:t>е.</w:t>
      </w:r>
    </w:p>
    <w:p w:rsidR="00D12B1A" w:rsidRPr="00D12B1A" w:rsidRDefault="00D12B1A" w:rsidP="00D12B1A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D12B1A" w:rsidRPr="00D12B1A" w:rsidRDefault="00D12B1A" w:rsidP="00D12B1A">
      <w:pPr>
        <w:shd w:val="clear" w:color="auto" w:fill="FFFFFF"/>
        <w:jc w:val="both"/>
        <w:rPr>
          <w:rFonts w:ascii="Verdana" w:hAnsi="Verdana" w:cs="Verdana"/>
          <w:color w:val="000000"/>
          <w:sz w:val="26"/>
          <w:szCs w:val="26"/>
        </w:rPr>
      </w:pPr>
      <w:r w:rsidRPr="00D12B1A">
        <w:rPr>
          <w:color w:val="000000"/>
          <w:sz w:val="26"/>
          <w:szCs w:val="26"/>
        </w:rPr>
        <w:t>"____" ___________ 201__г.           _____________ /_________________/</w:t>
      </w:r>
    </w:p>
    <w:p w:rsidR="00D12B1A" w:rsidRPr="00D12B1A" w:rsidRDefault="00D12B1A" w:rsidP="00D12B1A">
      <w:pPr>
        <w:shd w:val="clear" w:color="auto" w:fill="FFFFFF"/>
        <w:spacing w:before="30" w:after="30"/>
        <w:ind w:left="708" w:firstLine="708"/>
        <w:jc w:val="center"/>
        <w:rPr>
          <w:vertAlign w:val="superscript"/>
        </w:rPr>
      </w:pPr>
      <w:r w:rsidRPr="00D12B1A">
        <w:rPr>
          <w:i/>
          <w:iCs/>
          <w:color w:val="000000"/>
          <w:sz w:val="26"/>
          <w:szCs w:val="26"/>
        </w:rPr>
        <w:t xml:space="preserve">                   </w:t>
      </w:r>
      <w:r w:rsidRPr="00D12B1A">
        <w:rPr>
          <w:i/>
          <w:iCs/>
          <w:color w:val="000000"/>
          <w:sz w:val="26"/>
          <w:szCs w:val="26"/>
          <w:vertAlign w:val="superscript"/>
        </w:rPr>
        <w:t xml:space="preserve">Подпись                     Расшифровка подписи          </w:t>
      </w:r>
      <w:r w:rsidRPr="00D12B1A">
        <w:rPr>
          <w:i/>
          <w:iCs/>
          <w:color w:val="000000"/>
          <w:sz w:val="16"/>
          <w:szCs w:val="16"/>
          <w:vertAlign w:val="superscript"/>
        </w:rPr>
        <w:t xml:space="preserve">        </w:t>
      </w:r>
    </w:p>
    <w:p w:rsidR="00AE2667" w:rsidRDefault="00D12B1A" w:rsidP="00AE2667">
      <w:pPr>
        <w:jc w:val="right"/>
      </w:pPr>
      <w:r>
        <w:br w:type="page"/>
      </w:r>
      <w:r w:rsidR="00AE2667">
        <w:lastRenderedPageBreak/>
        <w:t xml:space="preserve">Приложение </w:t>
      </w:r>
      <w:r w:rsidR="00291750">
        <w:t>2</w:t>
      </w:r>
      <w:r w:rsidR="00AE2667">
        <w:t>.</w:t>
      </w:r>
    </w:p>
    <w:p w:rsidR="00706E75" w:rsidRPr="00706E75" w:rsidRDefault="00706E75" w:rsidP="00706E75">
      <w:pPr>
        <w:jc w:val="center"/>
        <w:rPr>
          <w:b/>
          <w:sz w:val="26"/>
          <w:szCs w:val="26"/>
        </w:rPr>
      </w:pPr>
      <w:r w:rsidRPr="00706E75">
        <w:rPr>
          <w:rStyle w:val="apple-style-span"/>
          <w:b/>
          <w:color w:val="F16522"/>
          <w:sz w:val="26"/>
          <w:szCs w:val="26"/>
        </w:rPr>
        <w:t>Смена</w:t>
      </w:r>
      <w:r w:rsidRPr="00706E75">
        <w:rPr>
          <w:b/>
          <w:color w:val="F16522"/>
          <w:sz w:val="26"/>
          <w:szCs w:val="26"/>
        </w:rPr>
        <w:t>«Гражданин будущего»</w:t>
      </w:r>
    </w:p>
    <w:bookmarkEnd w:id="0"/>
    <w:p w:rsidR="00706E75" w:rsidRPr="00706E75" w:rsidRDefault="00706E75" w:rsidP="00706E75">
      <w:pPr>
        <w:rPr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</w:rPr>
        <w:t>Для молодежи, неравнодушной к прошлому, настоящему и будущему России</w:t>
      </w:r>
    </w:p>
    <w:p w:rsidR="00706E75" w:rsidRPr="00706E75" w:rsidRDefault="00706E75" w:rsidP="00706E75">
      <w:pPr>
        <w:rPr>
          <w:sz w:val="26"/>
          <w:szCs w:val="26"/>
        </w:rPr>
      </w:pPr>
    </w:p>
    <w:p w:rsidR="00706E75" w:rsidRPr="00706E75" w:rsidRDefault="00706E75" w:rsidP="00706E75">
      <w:pPr>
        <w:rPr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  <w:shd w:val="clear" w:color="auto" w:fill="FFFFFF"/>
        </w:rPr>
        <w:t>1-5 июля</w:t>
      </w:r>
    </w:p>
    <w:p w:rsidR="00706E75" w:rsidRPr="00706E75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Цель –</w:t>
      </w:r>
      <w:r w:rsidRPr="00706E75">
        <w:rPr>
          <w:color w:val="000000"/>
          <w:sz w:val="26"/>
          <w:szCs w:val="26"/>
        </w:rPr>
        <w:t>формирование у молодежи гражданского самосознания, основанного на патриотич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ских ценностях и направленного на повышение ее конкурентоспособн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сти в современных условиях.</w:t>
      </w:r>
    </w:p>
    <w:p w:rsidR="002404BC" w:rsidRDefault="00706E75" w:rsidP="00D12B1A">
      <w:pPr>
        <w:shd w:val="clear" w:color="auto" w:fill="FFFFFF"/>
        <w:jc w:val="both"/>
        <w:rPr>
          <w:rStyle w:val="apple-converted-space"/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Задачи:</w:t>
      </w:r>
    </w:p>
    <w:p w:rsidR="00706E75" w:rsidRPr="00706E75" w:rsidRDefault="00706E75" w:rsidP="002404BC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создание условий для самоидентификации молодого человека в качестве патриота св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ей страны и своей малой Родины, в том числе через участие в экологических, творч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ских, спортивных и иных проектах;</w:t>
      </w:r>
    </w:p>
    <w:p w:rsidR="00706E75" w:rsidRPr="00706E75" w:rsidRDefault="00706E75" w:rsidP="002404BC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развитие общего российского культурного пространства в среде молодых соотечес</w:t>
      </w:r>
      <w:r w:rsidRPr="00706E75">
        <w:rPr>
          <w:color w:val="000000"/>
          <w:sz w:val="26"/>
          <w:szCs w:val="26"/>
        </w:rPr>
        <w:t>т</w:t>
      </w:r>
      <w:r w:rsidRPr="00706E75">
        <w:rPr>
          <w:color w:val="000000"/>
          <w:sz w:val="26"/>
          <w:szCs w:val="26"/>
        </w:rPr>
        <w:t>венников;</w:t>
      </w:r>
    </w:p>
    <w:p w:rsidR="00706E75" w:rsidRPr="00706E75" w:rsidRDefault="00706E75" w:rsidP="002404BC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презентация лучших практик и обмен опытом работы патриотических объединений, клубов и организаций Калининградской области, других регионов России;</w:t>
      </w:r>
    </w:p>
    <w:p w:rsidR="00706E75" w:rsidRPr="00706E75" w:rsidRDefault="00706E75" w:rsidP="002404BC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обучение проектной деятельности в сфере гражданско-патриотического воспитания молодежи.</w:t>
      </w:r>
    </w:p>
    <w:p w:rsidR="00706E75" w:rsidRPr="00706E75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Участники смены –</w:t>
      </w:r>
      <w:r w:rsidRPr="00706E75">
        <w:rPr>
          <w:color w:val="000000"/>
          <w:sz w:val="26"/>
          <w:szCs w:val="26"/>
        </w:rPr>
        <w:t>молодые люди в возрасте от 16 до 30 лет, участвующие в гра</w:t>
      </w:r>
      <w:r w:rsidRPr="00706E75">
        <w:rPr>
          <w:color w:val="000000"/>
          <w:sz w:val="26"/>
          <w:szCs w:val="26"/>
        </w:rPr>
        <w:t>ж</w:t>
      </w:r>
      <w:r w:rsidRPr="00706E75">
        <w:rPr>
          <w:color w:val="000000"/>
          <w:sz w:val="26"/>
          <w:szCs w:val="26"/>
        </w:rPr>
        <w:t>данско-патриотическом движении России или желающие реализовать себя в этой сфере, а также с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отечественники и представители российской диаспоры за руб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жом.</w:t>
      </w:r>
    </w:p>
    <w:p w:rsidR="002404BC" w:rsidRDefault="00706E75" w:rsidP="00D12B1A">
      <w:pPr>
        <w:shd w:val="clear" w:color="auto" w:fill="FFFFFF"/>
        <w:jc w:val="both"/>
        <w:rPr>
          <w:rStyle w:val="apple-converted-space"/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Особенности программы: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доступно и интересно обо всем лучшем, что хранит в себе история России, чем гордя</w:t>
      </w:r>
      <w:r w:rsidRPr="00706E75">
        <w:rPr>
          <w:color w:val="000000"/>
          <w:sz w:val="26"/>
          <w:szCs w:val="26"/>
        </w:rPr>
        <w:t>т</w:t>
      </w:r>
      <w:r w:rsidRPr="00706E75">
        <w:rPr>
          <w:color w:val="000000"/>
          <w:sz w:val="26"/>
          <w:szCs w:val="26"/>
        </w:rPr>
        <w:t>ся россияне – памятные места, события, факты, территории, традиции, г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рои;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проектная деятельность в сфере гражданско-патриотического воспитания: механизмы социального проектирования, технологии вовлечения в проекты новых участников, основы организации массовых акций и патриотических событий, методическая по</w:t>
      </w:r>
      <w:r w:rsidRPr="00706E75">
        <w:rPr>
          <w:color w:val="000000"/>
          <w:sz w:val="26"/>
          <w:szCs w:val="26"/>
        </w:rPr>
        <w:t>д</w:t>
      </w:r>
      <w:r w:rsidRPr="00706E75">
        <w:rPr>
          <w:color w:val="000000"/>
          <w:sz w:val="26"/>
          <w:szCs w:val="26"/>
        </w:rPr>
        <w:t>держка деятельности волонтерских организаций;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дискуссионные клубы, предназначенные для обсуждения актуальных вопросов совр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менной России, касающихся сферы патриотического воспитания, национальной иде</w:t>
      </w:r>
      <w:r w:rsidRPr="00706E75">
        <w:rPr>
          <w:color w:val="000000"/>
          <w:sz w:val="26"/>
          <w:szCs w:val="26"/>
        </w:rPr>
        <w:t>н</w:t>
      </w:r>
      <w:r w:rsidRPr="00706E75">
        <w:rPr>
          <w:color w:val="000000"/>
          <w:sz w:val="26"/>
          <w:szCs w:val="26"/>
        </w:rPr>
        <w:t>тичности, службы отечеству и широкого спектра сме</w:t>
      </w:r>
      <w:r w:rsidRPr="00706E75">
        <w:rPr>
          <w:color w:val="000000"/>
          <w:sz w:val="26"/>
          <w:szCs w:val="26"/>
        </w:rPr>
        <w:t>ж</w:t>
      </w:r>
      <w:r w:rsidRPr="00706E75">
        <w:rPr>
          <w:color w:val="000000"/>
          <w:sz w:val="26"/>
          <w:szCs w:val="26"/>
        </w:rPr>
        <w:t>ных вопросов;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презентация и обсуждение опыта работы действующих гражданско-патриотических объединений;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практические занятия, направленные на совершенствование русского языка, знаний русской литературы, культуры;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национальные спортивные и творческие соревнования, интеллектуальные игры;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презентация программ, фондов и проектов для дальнейшей реализации и сотруднич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ства в целом;</w:t>
      </w:r>
    </w:p>
    <w:p w:rsidR="00706E75" w:rsidRPr="00706E75" w:rsidRDefault="00706E75" w:rsidP="002404B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обсуждение маршрутов внутреннего туризма в Калининградской области.</w:t>
      </w:r>
    </w:p>
    <w:p w:rsidR="002404BC" w:rsidRDefault="00706E75" w:rsidP="00D12B1A">
      <w:pPr>
        <w:shd w:val="clear" w:color="auto" w:fill="FFFFFF"/>
        <w:jc w:val="both"/>
        <w:rPr>
          <w:color w:val="004A80"/>
          <w:sz w:val="26"/>
          <w:szCs w:val="26"/>
        </w:rPr>
      </w:pPr>
      <w:r w:rsidRPr="00706E75">
        <w:rPr>
          <w:color w:val="004A80"/>
          <w:sz w:val="26"/>
          <w:szCs w:val="26"/>
        </w:rPr>
        <w:t>События смены: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подведение итогов регионального этапа федерального конкурса «Моя гордость – Ро</w:t>
      </w:r>
      <w:r w:rsidRPr="00706E75">
        <w:rPr>
          <w:color w:val="000000"/>
          <w:sz w:val="26"/>
          <w:szCs w:val="26"/>
        </w:rPr>
        <w:t>с</w:t>
      </w:r>
      <w:r w:rsidRPr="00706E75">
        <w:rPr>
          <w:color w:val="000000"/>
          <w:sz w:val="26"/>
          <w:szCs w:val="26"/>
        </w:rPr>
        <w:t>сия»;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экстремально-спортивная игра «Балтийский герой»;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слет молодых соотечественников;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конвейер молодежных проектов;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презентация нового направления «Открой для себя Калининградскую область» пр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граммы «Мы – россияне»;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клуб реконструкторов;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народный молодежный базар национально-культурных автономий;</w:t>
      </w:r>
    </w:p>
    <w:p w:rsidR="00706E75" w:rsidRPr="00706E75" w:rsidRDefault="00706E75" w:rsidP="002404BC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песенное поле.</w:t>
      </w:r>
    </w:p>
    <w:p w:rsidR="00706E75" w:rsidRPr="00706E75" w:rsidRDefault="00706E75" w:rsidP="00706E75">
      <w:pPr>
        <w:jc w:val="center"/>
        <w:rPr>
          <w:b/>
          <w:sz w:val="26"/>
          <w:szCs w:val="26"/>
        </w:rPr>
      </w:pPr>
      <w:r w:rsidRPr="00706E75">
        <w:rPr>
          <w:sz w:val="26"/>
          <w:szCs w:val="26"/>
        </w:rPr>
        <w:br w:type="page"/>
      </w:r>
      <w:bookmarkStart w:id="1" w:name="Каникулы"/>
      <w:r w:rsidRPr="00706E75">
        <w:rPr>
          <w:rStyle w:val="apple-style-span"/>
          <w:b/>
          <w:color w:val="F16522"/>
          <w:sz w:val="26"/>
          <w:szCs w:val="26"/>
          <w:shd w:val="clear" w:color="auto" w:fill="FFFFFF"/>
        </w:rPr>
        <w:lastRenderedPageBreak/>
        <w:t>Смена</w:t>
      </w:r>
      <w:r w:rsidRPr="00706E75">
        <w:rPr>
          <w:b/>
          <w:color w:val="F16522"/>
          <w:sz w:val="26"/>
          <w:szCs w:val="26"/>
          <w:shd w:val="clear" w:color="auto" w:fill="FFFFFF"/>
        </w:rPr>
        <w:t>«</w:t>
      </w:r>
      <w:r w:rsidRPr="00706E75">
        <w:rPr>
          <w:rStyle w:val="apple-style-span"/>
          <w:b/>
          <w:color w:val="F16522"/>
          <w:sz w:val="26"/>
          <w:szCs w:val="26"/>
          <w:shd w:val="clear" w:color="auto" w:fill="FFFFFF"/>
        </w:rPr>
        <w:t>Каникулы будущего</w:t>
      </w:r>
      <w:r w:rsidRPr="00706E75">
        <w:rPr>
          <w:b/>
          <w:color w:val="F16522"/>
          <w:sz w:val="26"/>
          <w:szCs w:val="26"/>
          <w:shd w:val="clear" w:color="auto" w:fill="FFFFFF"/>
        </w:rPr>
        <w:t>»</w:t>
      </w:r>
      <w:bookmarkEnd w:id="1"/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</w:rPr>
        <w:t>Для активных и креативно мыслящих школьников, желающих определить вектор личностного развития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</w:rPr>
        <w:t>8-14 июля</w:t>
      </w:r>
    </w:p>
    <w:p w:rsidR="00706E75" w:rsidRPr="00706E75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Цель –</w:t>
      </w:r>
      <w:r w:rsidRPr="00706E75">
        <w:rPr>
          <w:color w:val="000000"/>
          <w:sz w:val="26"/>
          <w:szCs w:val="26"/>
        </w:rPr>
        <w:t>создание площадки для взаимодействия молодежи от 14 до 17 лет в сферах школьного самоуправления, школьных СМИ, парламентских дебатов и творчества.</w:t>
      </w:r>
    </w:p>
    <w:p w:rsidR="00706E75" w:rsidRPr="00706E75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Задачи:</w:t>
      </w:r>
    </w:p>
    <w:p w:rsidR="00706E75" w:rsidRPr="00706E75" w:rsidRDefault="00706E75" w:rsidP="002404BC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помощь участникам в вопросе профориентации;</w:t>
      </w:r>
    </w:p>
    <w:p w:rsidR="00706E75" w:rsidRPr="00706E75" w:rsidRDefault="00706E75" w:rsidP="002404BC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развитие социальных проектов;</w:t>
      </w:r>
    </w:p>
    <w:p w:rsidR="00706E75" w:rsidRPr="00706E75" w:rsidRDefault="00706E75" w:rsidP="002404BC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стимулирование добровольческой деятельности;</w:t>
      </w:r>
    </w:p>
    <w:p w:rsidR="00706E75" w:rsidRPr="00706E75" w:rsidRDefault="00706E75" w:rsidP="002404BC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поддержка тенденций здорового образа жизни.</w:t>
      </w:r>
    </w:p>
    <w:p w:rsidR="002404BC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Участники смены:</w:t>
      </w:r>
    </w:p>
    <w:p w:rsidR="00706E75" w:rsidRPr="00706E75" w:rsidRDefault="00706E75" w:rsidP="002404BC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активисты и руководители органов школьного самоуправления и молодёжь, заинтер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сованная в развитии данного направления;</w:t>
      </w:r>
    </w:p>
    <w:p w:rsidR="00706E75" w:rsidRPr="00706E75" w:rsidRDefault="00706E75" w:rsidP="002404BC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ученики, занимающиеся или заинтересованные в развитии школьного СМИ в таких сферах, как: Интернет, ТВ и печать;</w:t>
      </w:r>
    </w:p>
    <w:p w:rsidR="00706E75" w:rsidRPr="00706E75" w:rsidRDefault="00706E75" w:rsidP="002404BC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участники парламентских дебатов;</w:t>
      </w:r>
    </w:p>
    <w:p w:rsidR="00706E75" w:rsidRPr="00706E75" w:rsidRDefault="00706E75" w:rsidP="002404BC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молодежь, занимающаяся вокальным пением, изобразительным, театральным или та</w:t>
      </w:r>
      <w:r w:rsidRPr="00706E75">
        <w:rPr>
          <w:color w:val="000000"/>
          <w:sz w:val="26"/>
          <w:szCs w:val="26"/>
        </w:rPr>
        <w:t>н</w:t>
      </w:r>
      <w:r w:rsidRPr="00706E75">
        <w:rPr>
          <w:color w:val="000000"/>
          <w:sz w:val="26"/>
          <w:szCs w:val="26"/>
        </w:rPr>
        <w:t>цевальным искусством.</w:t>
      </w:r>
    </w:p>
    <w:p w:rsidR="00706E75" w:rsidRPr="00706E75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Направления образовательной программы:</w:t>
      </w:r>
    </w:p>
    <w:p w:rsidR="00706E75" w:rsidRPr="00706E75" w:rsidRDefault="00706E75" w:rsidP="00D12B1A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b/>
          <w:bCs/>
          <w:color w:val="000000"/>
          <w:sz w:val="26"/>
          <w:szCs w:val="26"/>
        </w:rPr>
        <w:t>Школьное самоуправление</w:t>
      </w:r>
    </w:p>
    <w:p w:rsidR="00706E75" w:rsidRPr="00706E75" w:rsidRDefault="00706E75" w:rsidP="002404BC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теория и практика построения органов школьного самоуправления в школах и на муниципальном уровне;</w:t>
      </w:r>
    </w:p>
    <w:p w:rsidR="00706E75" w:rsidRPr="00706E75" w:rsidRDefault="00706E75" w:rsidP="002404BC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определение лидерских качеств и распределение ролей в команде;</w:t>
      </w:r>
    </w:p>
    <w:p w:rsidR="00706E75" w:rsidRPr="00706E75" w:rsidRDefault="00706E75" w:rsidP="002404BC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сотрудничество с администрацией школ в принятии решений в сфере школьного самоуправления.</w:t>
      </w:r>
    </w:p>
    <w:p w:rsidR="00706E75" w:rsidRPr="00706E75" w:rsidRDefault="00706E75" w:rsidP="00D12B1A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b/>
          <w:bCs/>
          <w:color w:val="000000"/>
          <w:sz w:val="26"/>
          <w:szCs w:val="26"/>
        </w:rPr>
        <w:t>Медиа</w:t>
      </w:r>
    </w:p>
    <w:p w:rsidR="00706E75" w:rsidRPr="00706E75" w:rsidRDefault="00706E75" w:rsidP="002404BC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создание, наполнение материалом, PR и дальнейшее развитие школьных СМИ в сферах печати, Интернета и ТВ;</w:t>
      </w:r>
    </w:p>
    <w:p w:rsidR="00706E75" w:rsidRPr="00706E75" w:rsidRDefault="00706E75" w:rsidP="002404BC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мастер-классы по работе действующих школьных СМИ.</w:t>
      </w:r>
    </w:p>
    <w:p w:rsidR="00706E75" w:rsidRPr="00706E75" w:rsidRDefault="00706E75" w:rsidP="00D12B1A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b/>
          <w:bCs/>
          <w:color w:val="000000"/>
          <w:sz w:val="26"/>
          <w:szCs w:val="26"/>
        </w:rPr>
        <w:t>Парламентские дебаты</w:t>
      </w:r>
    </w:p>
    <w:p w:rsidR="00706E75" w:rsidRPr="00706E75" w:rsidRDefault="00706E75" w:rsidP="002404BC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правила и детали игры в «Парламентские дебаты»;</w:t>
      </w:r>
    </w:p>
    <w:p w:rsidR="00706E75" w:rsidRPr="00706E75" w:rsidRDefault="00706E75" w:rsidP="002404BC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специфика ораторского искусства;</w:t>
      </w:r>
    </w:p>
    <w:p w:rsidR="00706E75" w:rsidRPr="00706E75" w:rsidRDefault="00706E75" w:rsidP="002404BC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теория и практика по организации и развитию игры в «Парламентские дебаты».</w:t>
      </w:r>
    </w:p>
    <w:p w:rsidR="00706E75" w:rsidRPr="00706E75" w:rsidRDefault="00706E75" w:rsidP="00D12B1A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b/>
          <w:bCs/>
          <w:color w:val="000000"/>
          <w:sz w:val="26"/>
          <w:szCs w:val="26"/>
        </w:rPr>
        <w:t>Арт</w:t>
      </w:r>
    </w:p>
    <w:p w:rsidR="00706E75" w:rsidRPr="00706E75" w:rsidRDefault="00706E75" w:rsidP="002404BC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курс сценической речи и актерского мастерства;</w:t>
      </w:r>
    </w:p>
    <w:p w:rsidR="00706E75" w:rsidRPr="00706E75" w:rsidRDefault="00706E75" w:rsidP="002404BC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профильные теоретические блоки, практические мастер-классы и школы по ра</w:t>
      </w:r>
      <w:r w:rsidRPr="00706E75">
        <w:rPr>
          <w:color w:val="000000"/>
          <w:sz w:val="26"/>
          <w:szCs w:val="26"/>
        </w:rPr>
        <w:t>з</w:t>
      </w:r>
      <w:r w:rsidRPr="00706E75">
        <w:rPr>
          <w:color w:val="000000"/>
          <w:sz w:val="26"/>
          <w:szCs w:val="26"/>
        </w:rPr>
        <w:t>личным видам и форматам искусства для художников, танцоров, вокалистов, буд</w:t>
      </w:r>
      <w:r w:rsidRPr="00706E75">
        <w:rPr>
          <w:color w:val="000000"/>
          <w:sz w:val="26"/>
          <w:szCs w:val="26"/>
        </w:rPr>
        <w:t>у</w:t>
      </w:r>
      <w:r w:rsidRPr="00706E75">
        <w:rPr>
          <w:color w:val="000000"/>
          <w:sz w:val="26"/>
          <w:szCs w:val="26"/>
        </w:rPr>
        <w:t>щих актеров.</w:t>
      </w:r>
    </w:p>
    <w:p w:rsidR="002404BC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События:</w:t>
      </w:r>
    </w:p>
    <w:p w:rsidR="00706E75" w:rsidRPr="00706E75" w:rsidRDefault="00706E75" w:rsidP="00F407A9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панельные дискуссии с представителями органов власти по темам: «Разв</w:t>
      </w:r>
      <w:r w:rsidRPr="00706E75">
        <w:rPr>
          <w:color w:val="000000"/>
          <w:sz w:val="26"/>
          <w:szCs w:val="26"/>
        </w:rPr>
        <w:t>и</w:t>
      </w:r>
      <w:r w:rsidRPr="00706E75">
        <w:rPr>
          <w:color w:val="000000"/>
          <w:sz w:val="26"/>
          <w:szCs w:val="26"/>
        </w:rPr>
        <w:t>тие системы профессионального самоопределения», «Роль и место органов школьного самоупра</w:t>
      </w:r>
      <w:r w:rsidRPr="00706E75">
        <w:rPr>
          <w:color w:val="000000"/>
          <w:sz w:val="26"/>
          <w:szCs w:val="26"/>
        </w:rPr>
        <w:t>в</w:t>
      </w:r>
      <w:r w:rsidRPr="00706E75">
        <w:rPr>
          <w:color w:val="000000"/>
          <w:sz w:val="26"/>
          <w:szCs w:val="26"/>
        </w:rPr>
        <w:t>ления»;</w:t>
      </w:r>
    </w:p>
    <w:p w:rsidR="00706E75" w:rsidRPr="00706E75" w:rsidRDefault="00706E75" w:rsidP="00F407A9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создание авторского видеоблога смены «Каникулы будущего»;</w:t>
      </w:r>
    </w:p>
    <w:p w:rsidR="00706E75" w:rsidRPr="00706E75" w:rsidRDefault="00706E75" w:rsidP="00F407A9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финал кубка Калининградской области по парламентским дебатам;</w:t>
      </w:r>
    </w:p>
    <w:p w:rsidR="00706E75" w:rsidRPr="00706E75" w:rsidRDefault="00706E75" w:rsidP="00F407A9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летний кубок Калининградской области по танцплантации;</w:t>
      </w:r>
    </w:p>
    <w:p w:rsidR="00706E75" w:rsidRPr="00706E75" w:rsidRDefault="00706E75" w:rsidP="00F407A9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презентация проекта «Журнал «Балтийский Артек»;</w:t>
      </w:r>
    </w:p>
    <w:p w:rsidR="00706E75" w:rsidRPr="00706E75" w:rsidRDefault="00706E75" w:rsidP="00F407A9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конвейер молодежных проектов.</w:t>
      </w:r>
    </w:p>
    <w:p w:rsidR="00706E75" w:rsidRPr="00291750" w:rsidRDefault="00706E75" w:rsidP="00291750">
      <w:pPr>
        <w:jc w:val="center"/>
        <w:rPr>
          <w:b/>
          <w:sz w:val="26"/>
          <w:szCs w:val="26"/>
        </w:rPr>
      </w:pPr>
      <w:r w:rsidRPr="00706E75">
        <w:rPr>
          <w:sz w:val="26"/>
          <w:szCs w:val="26"/>
        </w:rPr>
        <w:br w:type="page"/>
      </w:r>
      <w:bookmarkStart w:id="2" w:name="Профессионалы"/>
      <w:r w:rsidRPr="00291750">
        <w:rPr>
          <w:rStyle w:val="apple-style-span"/>
          <w:b/>
          <w:color w:val="F16522"/>
          <w:sz w:val="26"/>
          <w:szCs w:val="26"/>
          <w:shd w:val="clear" w:color="auto" w:fill="FFFFFF"/>
        </w:rPr>
        <w:lastRenderedPageBreak/>
        <w:t>Смена</w:t>
      </w:r>
      <w:r w:rsidRPr="00291750">
        <w:rPr>
          <w:b/>
          <w:color w:val="F16522"/>
          <w:sz w:val="26"/>
          <w:szCs w:val="26"/>
          <w:shd w:val="clear" w:color="auto" w:fill="FFFFFF"/>
        </w:rPr>
        <w:t>«</w:t>
      </w:r>
      <w:r w:rsidRPr="00291750">
        <w:rPr>
          <w:rStyle w:val="apple-style-span"/>
          <w:b/>
          <w:color w:val="F16522"/>
          <w:sz w:val="26"/>
          <w:szCs w:val="26"/>
          <w:shd w:val="clear" w:color="auto" w:fill="FFFFFF"/>
        </w:rPr>
        <w:t>Профессионалы будущего</w:t>
      </w:r>
      <w:r w:rsidRPr="00291750">
        <w:rPr>
          <w:b/>
          <w:color w:val="F16522"/>
          <w:sz w:val="26"/>
          <w:szCs w:val="26"/>
          <w:shd w:val="clear" w:color="auto" w:fill="FFFFFF"/>
        </w:rPr>
        <w:t>»</w:t>
      </w:r>
    </w:p>
    <w:bookmarkEnd w:id="2"/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</w:rPr>
        <w:t>Для работающей молодежи, желающей повысить свои профессиональный компетенции и приобрести новые деловые связи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</w:rPr>
        <w:t>17-20 июля</w:t>
      </w:r>
    </w:p>
    <w:p w:rsidR="00706E75" w:rsidRPr="00706E75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Цель смены –</w:t>
      </w:r>
      <w:r w:rsidRPr="00706E75">
        <w:rPr>
          <w:color w:val="000000"/>
          <w:sz w:val="26"/>
          <w:szCs w:val="26"/>
        </w:rPr>
        <w:t>личный и профессиональный рост участников, помощь в самоопред</w:t>
      </w:r>
      <w:r w:rsidRPr="00706E75">
        <w:rPr>
          <w:color w:val="000000"/>
          <w:sz w:val="26"/>
          <w:szCs w:val="26"/>
        </w:rPr>
        <w:t>е</w:t>
      </w:r>
      <w:r w:rsidRPr="00706E75">
        <w:rPr>
          <w:color w:val="000000"/>
          <w:sz w:val="26"/>
          <w:szCs w:val="26"/>
        </w:rPr>
        <w:t>лении и выборе жизненной стратегии, формирование в молодежной среде системы ценностей пр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фессиональной самореализации.</w:t>
      </w:r>
    </w:p>
    <w:p w:rsidR="00706E75" w:rsidRPr="00706E75" w:rsidRDefault="00706E75" w:rsidP="00D12B1A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Задачи:</w:t>
      </w:r>
    </w:p>
    <w:p w:rsidR="00706E75" w:rsidRPr="00706E75" w:rsidRDefault="00706E75" w:rsidP="00F407A9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повышение личных и профессиональных качеств участников смены;</w:t>
      </w:r>
    </w:p>
    <w:p w:rsidR="00706E75" w:rsidRPr="00706E75" w:rsidRDefault="00706E75" w:rsidP="00F407A9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помощь в построении карьерной стратегии на ближайшие годы;</w:t>
      </w:r>
    </w:p>
    <w:p w:rsidR="00706E75" w:rsidRPr="00706E75" w:rsidRDefault="00706E75" w:rsidP="00F407A9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совместный поиск уникальности и конкурентных преимуществ молодого професси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нала;</w:t>
      </w:r>
    </w:p>
    <w:p w:rsidR="00706E75" w:rsidRPr="00706E75" w:rsidRDefault="00706E75" w:rsidP="00F407A9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познание «фишки» предпринимателя и повышение стоимости бизнеса;</w:t>
      </w:r>
    </w:p>
    <w:p w:rsidR="00706E75" w:rsidRPr="00706E75" w:rsidRDefault="00706E75" w:rsidP="00F407A9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повышение собственной «стоимости» участников на трудовом рынке;</w:t>
      </w:r>
    </w:p>
    <w:p w:rsidR="00706E75" w:rsidRPr="00706E75" w:rsidRDefault="00706E75" w:rsidP="00F407A9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трудоустройство желающих и способных;</w:t>
      </w:r>
    </w:p>
    <w:p w:rsidR="00706E75" w:rsidRPr="00706E75" w:rsidRDefault="00706E75" w:rsidP="00F407A9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определение способов защиты своих прав и напоминание про обязанности.</w:t>
      </w:r>
    </w:p>
    <w:p w:rsidR="00706E75" w:rsidRPr="00706E75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06E75" w:rsidRPr="00706E75" w:rsidRDefault="00706E75" w:rsidP="00D12B1A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Участники смены –</w:t>
      </w:r>
      <w:r w:rsidRPr="00706E75">
        <w:rPr>
          <w:color w:val="000000"/>
          <w:sz w:val="26"/>
          <w:szCs w:val="26"/>
        </w:rPr>
        <w:t>работающие и трудоспособные молодые люди в возрасте от 18 до 30 лет, которые относят себя к одной из следующих групп:</w:t>
      </w:r>
    </w:p>
    <w:p w:rsidR="00706E75" w:rsidRPr="00706E75" w:rsidRDefault="00706E75" w:rsidP="00F407A9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молодые специалисты;</w:t>
      </w:r>
    </w:p>
    <w:p w:rsidR="00706E75" w:rsidRPr="00706E75" w:rsidRDefault="00706E75" w:rsidP="00F407A9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предприниматели и те, кто только планирует ими стать;</w:t>
      </w:r>
    </w:p>
    <w:p w:rsidR="00706E75" w:rsidRPr="00706E75" w:rsidRDefault="00706E75" w:rsidP="00F407A9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молодежь, участвующая в деятельности профсоюзных объединений;</w:t>
      </w:r>
    </w:p>
    <w:p w:rsidR="00706E75" w:rsidRPr="00706E75" w:rsidRDefault="00706E75" w:rsidP="00F407A9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специалисты в сфере IT-технологий;</w:t>
      </w:r>
    </w:p>
    <w:p w:rsidR="00706E75" w:rsidRPr="00706E75" w:rsidRDefault="00706E75" w:rsidP="00F407A9">
      <w:pPr>
        <w:numPr>
          <w:ilvl w:val="0"/>
          <w:numId w:val="34"/>
        </w:num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выпускники калининградских вузов 2014 года.</w:t>
      </w:r>
    </w:p>
    <w:p w:rsidR="00D12B1A" w:rsidRDefault="00706E75" w:rsidP="00D12B1A">
      <w:p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Мы ждем тех, кто хочет:</w:t>
      </w:r>
    </w:p>
    <w:p w:rsidR="00706E75" w:rsidRPr="00706E75" w:rsidRDefault="00706E75" w:rsidP="00F407A9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повысить свой профессиональный уровень и видит резервы роста своей эффективн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сти;</w:t>
      </w:r>
    </w:p>
    <w:p w:rsidR="00706E75" w:rsidRPr="00706E75" w:rsidRDefault="00706E75" w:rsidP="00F407A9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улучшить навыки управления собой и своим временем;</w:t>
      </w:r>
    </w:p>
    <w:p w:rsidR="00706E75" w:rsidRPr="00706E75" w:rsidRDefault="00706E75" w:rsidP="00F407A9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устроиться на работу в компанию своей мечты;</w:t>
      </w:r>
    </w:p>
    <w:p w:rsidR="00706E75" w:rsidRPr="00706E75" w:rsidRDefault="00706E75" w:rsidP="00F407A9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осмысленно управлять построением своей карьеры и ростом собственного дох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да;</w:t>
      </w:r>
    </w:p>
    <w:p w:rsidR="00706E75" w:rsidRPr="00706E75" w:rsidRDefault="00706E75" w:rsidP="00F407A9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реализовать себя в профессиональной сфере и принести пользу региону и стране.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Направления образовательной программы:</w:t>
      </w:r>
    </w:p>
    <w:p w:rsidR="00706E75" w:rsidRPr="00706E75" w:rsidRDefault="00706E75" w:rsidP="00F407A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Работающая молодежь;</w:t>
      </w:r>
    </w:p>
    <w:p w:rsidR="00706E75" w:rsidRPr="00706E75" w:rsidRDefault="00706E75" w:rsidP="00706E7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Информационные технологии;</w:t>
      </w:r>
    </w:p>
    <w:p w:rsidR="00706E75" w:rsidRPr="00706E75" w:rsidRDefault="00706E75" w:rsidP="00706E7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Предпринимательство;</w:t>
      </w:r>
    </w:p>
    <w:p w:rsidR="00706E75" w:rsidRPr="00706E75" w:rsidRDefault="00706E75" w:rsidP="00706E7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Профсоюз;</w:t>
      </w:r>
    </w:p>
    <w:p w:rsidR="00706E75" w:rsidRPr="00706E75" w:rsidRDefault="00706E75" w:rsidP="00706E7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Кадровый резерв;</w:t>
      </w:r>
    </w:p>
    <w:p w:rsidR="00706E75" w:rsidRPr="00706E75" w:rsidRDefault="00706E75" w:rsidP="00706E7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Выпускник 2014.</w:t>
      </w:r>
    </w:p>
    <w:p w:rsidR="002404BC" w:rsidRDefault="00706E75" w:rsidP="00706E75">
      <w:pPr>
        <w:shd w:val="clear" w:color="auto" w:fill="FFFFFF"/>
        <w:spacing w:after="240"/>
        <w:rPr>
          <w:color w:val="004A80"/>
          <w:sz w:val="26"/>
          <w:szCs w:val="26"/>
        </w:rPr>
      </w:pPr>
      <w:r w:rsidRPr="00706E75">
        <w:rPr>
          <w:color w:val="000000"/>
          <w:sz w:val="26"/>
          <w:szCs w:val="26"/>
        </w:rPr>
        <w:t>У каждого направления – своя образовательная и познавательная программа, которая позв</w:t>
      </w:r>
      <w:r w:rsidRPr="00706E75">
        <w:rPr>
          <w:color w:val="000000"/>
          <w:sz w:val="26"/>
          <w:szCs w:val="26"/>
        </w:rPr>
        <w:t>о</w:t>
      </w:r>
      <w:r w:rsidRPr="00706E75">
        <w:rPr>
          <w:color w:val="000000"/>
          <w:sz w:val="26"/>
          <w:szCs w:val="26"/>
        </w:rPr>
        <w:t>лит обрести новые знания в профильных областях и, по меньшей мере, один раз в день будет пересекаться с другими направлениями смены.</w:t>
      </w:r>
    </w:p>
    <w:p w:rsidR="002404BC" w:rsidRDefault="002404BC" w:rsidP="00706E75">
      <w:pPr>
        <w:shd w:val="clear" w:color="auto" w:fill="FFFFFF"/>
        <w:spacing w:after="240"/>
        <w:rPr>
          <w:color w:val="004A8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spacing w:after="240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lastRenderedPageBreak/>
        <w:t>Основные механизмы образовательного процесса: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интерактивные занятия, направленные на повышение профессиональных и предпр</w:t>
      </w:r>
      <w:r w:rsidRPr="00706E75">
        <w:rPr>
          <w:color w:val="000000"/>
          <w:sz w:val="26"/>
          <w:szCs w:val="26"/>
        </w:rPr>
        <w:t>и</w:t>
      </w:r>
      <w:r w:rsidRPr="00706E75">
        <w:rPr>
          <w:color w:val="000000"/>
          <w:sz w:val="26"/>
          <w:szCs w:val="26"/>
        </w:rPr>
        <w:t>нимательских умений и навыков;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деловые игры;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тренинги личностного роста;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встречи с интересными людьми;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профессиональные сообщества: как и зачем их создавать и развивать;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семинары, мастер-классы, истории успеха и обмен опытом;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практические занятия, командная работа, мозговые штурмы, работа с тьюторами и т.п.;</w:t>
      </w:r>
    </w:p>
    <w:p w:rsidR="00706E75" w:rsidRPr="00706E75" w:rsidRDefault="00706E75" w:rsidP="00F407A9">
      <w:pPr>
        <w:numPr>
          <w:ilvl w:val="0"/>
          <w:numId w:val="36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мастер-классы самих участников смены.</w:t>
      </w:r>
    </w:p>
    <w:p w:rsidR="002404BC" w:rsidRDefault="002404BC" w:rsidP="00706E75">
      <w:pPr>
        <w:shd w:val="clear" w:color="auto" w:fill="FFFFFF"/>
        <w:spacing w:after="240"/>
        <w:rPr>
          <w:b/>
          <w:bCs/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spacing w:after="240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Участники смены получат</w:t>
      </w:r>
      <w:r w:rsidRPr="00706E75">
        <w:rPr>
          <w:color w:val="004A80"/>
          <w:sz w:val="26"/>
          <w:szCs w:val="26"/>
        </w:rPr>
        <w:t>знания и навыки</w:t>
      </w:r>
      <w:r w:rsidRPr="00706E75">
        <w:rPr>
          <w:color w:val="000000"/>
          <w:sz w:val="26"/>
          <w:szCs w:val="26"/>
        </w:rPr>
        <w:t>в следующих сферах:</w:t>
      </w:r>
    </w:p>
    <w:p w:rsidR="00706E75" w:rsidRPr="00706E75" w:rsidRDefault="00706E75" w:rsidP="00291750">
      <w:pPr>
        <w:numPr>
          <w:ilvl w:val="0"/>
          <w:numId w:val="37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какие тренды существуют и как это использовать в своей профессиональной деятел</w:t>
      </w:r>
      <w:r w:rsidRPr="00706E75">
        <w:rPr>
          <w:color w:val="000000"/>
          <w:sz w:val="26"/>
          <w:szCs w:val="26"/>
        </w:rPr>
        <w:t>ь</w:t>
      </w:r>
      <w:r w:rsidRPr="00706E75">
        <w:rPr>
          <w:color w:val="000000"/>
          <w:sz w:val="26"/>
          <w:szCs w:val="26"/>
        </w:rPr>
        <w:t>ности в настоящем и будущем;</w:t>
      </w:r>
    </w:p>
    <w:p w:rsidR="00706E75" w:rsidRPr="00706E75" w:rsidRDefault="00706E75" w:rsidP="00291750">
      <w:pPr>
        <w:numPr>
          <w:ilvl w:val="0"/>
          <w:numId w:val="37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организация, коллектив или команда: в чем отличие, зачем нужны и как эффе</w:t>
      </w:r>
      <w:r w:rsidRPr="00706E75">
        <w:rPr>
          <w:color w:val="000000"/>
          <w:sz w:val="26"/>
          <w:szCs w:val="26"/>
        </w:rPr>
        <w:t>к</w:t>
      </w:r>
      <w:r w:rsidRPr="00706E75">
        <w:rPr>
          <w:color w:val="000000"/>
          <w:sz w:val="26"/>
          <w:szCs w:val="26"/>
        </w:rPr>
        <w:t>тивно в них работать;</w:t>
      </w:r>
    </w:p>
    <w:p w:rsidR="00706E75" w:rsidRPr="00706E75" w:rsidRDefault="00706E75" w:rsidP="00291750">
      <w:pPr>
        <w:numPr>
          <w:ilvl w:val="0"/>
          <w:numId w:val="37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построение личного бренда: зачем это нужно;</w:t>
      </w:r>
    </w:p>
    <w:p w:rsidR="00706E75" w:rsidRPr="00706E75" w:rsidRDefault="00706E75" w:rsidP="00291750">
      <w:pPr>
        <w:numPr>
          <w:ilvl w:val="0"/>
          <w:numId w:val="37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необычные компетенции современного профессионала (или зачем японские самураи слагали стихи и осваивали каллиграфию);</w:t>
      </w:r>
    </w:p>
    <w:p w:rsidR="00706E75" w:rsidRPr="00706E75" w:rsidRDefault="00706E75" w:rsidP="00291750">
      <w:pPr>
        <w:numPr>
          <w:ilvl w:val="0"/>
          <w:numId w:val="37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секреты нетворкинга;</w:t>
      </w:r>
    </w:p>
    <w:p w:rsidR="00706E75" w:rsidRPr="00706E75" w:rsidRDefault="00706E75" w:rsidP="00291750">
      <w:pPr>
        <w:numPr>
          <w:ilvl w:val="0"/>
          <w:numId w:val="37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проектирование и построение высокопроизводительных систем.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spacing w:after="240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События:</w:t>
      </w:r>
    </w:p>
    <w:p w:rsidR="00706E75" w:rsidRPr="00706E75" w:rsidRDefault="00706E75" w:rsidP="00291750">
      <w:pPr>
        <w:numPr>
          <w:ilvl w:val="0"/>
          <w:numId w:val="38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биржа профессиональных интересов и предложений;</w:t>
      </w:r>
    </w:p>
    <w:p w:rsidR="00706E75" w:rsidRPr="00706E75" w:rsidRDefault="00706E75" w:rsidP="00291750">
      <w:pPr>
        <w:numPr>
          <w:ilvl w:val="0"/>
          <w:numId w:val="38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ярмарка вакансий для выпускников калининградских вузов 2014 года;</w:t>
      </w:r>
    </w:p>
    <w:p w:rsidR="00706E75" w:rsidRPr="00706E75" w:rsidRDefault="00706E75" w:rsidP="00291750">
      <w:pPr>
        <w:numPr>
          <w:ilvl w:val="0"/>
          <w:numId w:val="38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защита проектов (для специалистов в сфере ИТ-технологий);</w:t>
      </w:r>
    </w:p>
    <w:p w:rsidR="00706E75" w:rsidRPr="00706E75" w:rsidRDefault="00706E75" w:rsidP="00291750">
      <w:pPr>
        <w:numPr>
          <w:ilvl w:val="0"/>
          <w:numId w:val="38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краш-тест бизнес-проектов (для начинающих предпринимателей);</w:t>
      </w:r>
    </w:p>
    <w:p w:rsidR="00706E75" w:rsidRPr="00706E75" w:rsidRDefault="00706E75" w:rsidP="00291750">
      <w:pPr>
        <w:numPr>
          <w:ilvl w:val="0"/>
          <w:numId w:val="38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знакомство с бизнес-ассоциациями;</w:t>
      </w:r>
    </w:p>
    <w:p w:rsidR="00706E75" w:rsidRPr="00706E75" w:rsidRDefault="00706E75" w:rsidP="00291750">
      <w:pPr>
        <w:numPr>
          <w:ilvl w:val="0"/>
          <w:numId w:val="38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встречи с ведущими профессионалами Калининградской области;</w:t>
      </w:r>
    </w:p>
    <w:p w:rsidR="00706E75" w:rsidRPr="00706E75" w:rsidRDefault="00706E75" w:rsidP="00291750">
      <w:pPr>
        <w:numPr>
          <w:ilvl w:val="0"/>
          <w:numId w:val="38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профессиональная Неконференция.</w:t>
      </w:r>
    </w:p>
    <w:p w:rsidR="00706E75" w:rsidRPr="00706E75" w:rsidRDefault="00706E75" w:rsidP="00706E75">
      <w:pPr>
        <w:jc w:val="center"/>
        <w:rPr>
          <w:b/>
          <w:sz w:val="26"/>
          <w:szCs w:val="26"/>
        </w:rPr>
      </w:pPr>
      <w:r w:rsidRPr="00706E75">
        <w:rPr>
          <w:sz w:val="26"/>
          <w:szCs w:val="26"/>
        </w:rPr>
        <w:br w:type="page"/>
      </w:r>
      <w:bookmarkStart w:id="3" w:name="Молодёжь"/>
      <w:r w:rsidRPr="00706E75">
        <w:rPr>
          <w:rStyle w:val="apple-style-span"/>
          <w:b/>
          <w:color w:val="F16522"/>
          <w:sz w:val="26"/>
          <w:szCs w:val="26"/>
          <w:shd w:val="clear" w:color="auto" w:fill="FFFFFF"/>
        </w:rPr>
        <w:lastRenderedPageBreak/>
        <w:t>Смена</w:t>
      </w:r>
      <w:r w:rsidRPr="00706E75">
        <w:rPr>
          <w:b/>
          <w:color w:val="F16522"/>
          <w:sz w:val="26"/>
          <w:szCs w:val="26"/>
          <w:shd w:val="clear" w:color="auto" w:fill="FFFFFF"/>
        </w:rPr>
        <w:t>«</w:t>
      </w:r>
      <w:r w:rsidRPr="00706E75">
        <w:rPr>
          <w:rStyle w:val="apple-style-span"/>
          <w:b/>
          <w:color w:val="F16522"/>
          <w:sz w:val="26"/>
          <w:szCs w:val="26"/>
          <w:shd w:val="clear" w:color="auto" w:fill="FFFFFF"/>
        </w:rPr>
        <w:t>Молодёжь будущего</w:t>
      </w:r>
      <w:r w:rsidRPr="00706E75">
        <w:rPr>
          <w:b/>
          <w:color w:val="F16522"/>
          <w:sz w:val="26"/>
          <w:szCs w:val="26"/>
          <w:shd w:val="clear" w:color="auto" w:fill="FFFFFF"/>
        </w:rPr>
        <w:t>»</w:t>
      </w:r>
    </w:p>
    <w:bookmarkEnd w:id="3"/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</w:rPr>
        <w:t>Для студенческой молодежи, заинтересованной в успешной реализации социальных, инновационных, творческих идей и проектов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b/>
          <w:bCs/>
          <w:color w:val="0054A5"/>
          <w:sz w:val="26"/>
          <w:szCs w:val="26"/>
        </w:rPr>
        <w:t>24-31 июля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Цель смены –</w:t>
      </w:r>
      <w:r w:rsidRPr="00706E75">
        <w:rPr>
          <w:color w:val="000000"/>
          <w:sz w:val="26"/>
          <w:szCs w:val="26"/>
        </w:rPr>
        <w:t>формирование компетенций, необходимых для развития молодежных иници</w:t>
      </w:r>
      <w:r w:rsidRPr="00706E75">
        <w:rPr>
          <w:color w:val="000000"/>
          <w:sz w:val="26"/>
          <w:szCs w:val="26"/>
        </w:rPr>
        <w:t>а</w:t>
      </w:r>
      <w:r w:rsidRPr="00706E75">
        <w:rPr>
          <w:color w:val="000000"/>
          <w:sz w:val="26"/>
          <w:szCs w:val="26"/>
        </w:rPr>
        <w:t>тив и проектов в социально-значимой общественной и профессионал</w:t>
      </w:r>
      <w:r w:rsidRPr="00706E75">
        <w:rPr>
          <w:color w:val="000000"/>
          <w:sz w:val="26"/>
          <w:szCs w:val="26"/>
        </w:rPr>
        <w:t>ь</w:t>
      </w:r>
      <w:r w:rsidRPr="00706E75">
        <w:rPr>
          <w:color w:val="000000"/>
          <w:sz w:val="26"/>
          <w:szCs w:val="26"/>
        </w:rPr>
        <w:t>ной деятельности.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Образовательные потоки: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291750">
      <w:pPr>
        <w:numPr>
          <w:ilvl w:val="0"/>
          <w:numId w:val="39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Массовые и медиа-коммуникации: реклама, PR, СМИ и блогосфера;</w:t>
      </w:r>
    </w:p>
    <w:p w:rsidR="00706E75" w:rsidRPr="00706E75" w:rsidRDefault="00706E75" w:rsidP="00291750">
      <w:pPr>
        <w:numPr>
          <w:ilvl w:val="0"/>
          <w:numId w:val="39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Векторы науки: территория инновационных открытий и технологий;</w:t>
      </w:r>
    </w:p>
    <w:p w:rsidR="00706E75" w:rsidRPr="00706E75" w:rsidRDefault="00706E75" w:rsidP="00291750">
      <w:pPr>
        <w:numPr>
          <w:ilvl w:val="0"/>
          <w:numId w:val="39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Форсайт «Образ будущего: Калининградская область – 2018»;</w:t>
      </w:r>
    </w:p>
    <w:p w:rsidR="00706E75" w:rsidRPr="00706E75" w:rsidRDefault="00706E75" w:rsidP="00291750">
      <w:pPr>
        <w:numPr>
          <w:ilvl w:val="0"/>
          <w:numId w:val="39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Менеджмент социальных проектов: конвейер идей и грамотных решений;</w:t>
      </w:r>
    </w:p>
    <w:p w:rsidR="00706E75" w:rsidRPr="00706E75" w:rsidRDefault="00706E75" w:rsidP="00291750">
      <w:pPr>
        <w:numPr>
          <w:ilvl w:val="0"/>
          <w:numId w:val="39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Лаборатория творчества «stART».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Сквозные образовательные направления: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управление качеством образования: участие студентов;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карьерные технологии, развитие предпринимательских компетенций;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здоровый образ жизни и спорт;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добровольчество, спортивное волонтёрство;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международное молодёжное сотрудничество.</w:t>
      </w: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</w:p>
    <w:p w:rsidR="00706E75" w:rsidRPr="00706E75" w:rsidRDefault="00706E75" w:rsidP="00706E75">
      <w:p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4A80"/>
          <w:sz w:val="26"/>
          <w:szCs w:val="26"/>
        </w:rPr>
        <w:t>События: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панельная дискуссия «Современные стандарты качества образования»;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презентация инновационных идей и проектов студентов и молодых ученых;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ярмарка профессиональных компетенций;</w:t>
      </w:r>
    </w:p>
    <w:p w:rsidR="00706E75" w:rsidRPr="00706E75" w:rsidRDefault="00706E75" w:rsidP="00291750">
      <w:pPr>
        <w:numPr>
          <w:ilvl w:val="0"/>
          <w:numId w:val="40"/>
        </w:numPr>
        <w:shd w:val="clear" w:color="auto" w:fill="FFFFFF"/>
        <w:rPr>
          <w:color w:val="000000"/>
          <w:sz w:val="26"/>
          <w:szCs w:val="26"/>
        </w:rPr>
      </w:pPr>
      <w:r w:rsidRPr="00706E75">
        <w:rPr>
          <w:color w:val="000000"/>
          <w:sz w:val="26"/>
          <w:szCs w:val="26"/>
        </w:rPr>
        <w:t>презентация конкурса молодёжных проектов «ВыДвижение».</w:t>
      </w:r>
    </w:p>
    <w:p w:rsidR="004228D5" w:rsidRPr="00706E75" w:rsidRDefault="004228D5" w:rsidP="00A9077C">
      <w:pPr>
        <w:jc w:val="both"/>
        <w:rPr>
          <w:sz w:val="26"/>
          <w:szCs w:val="26"/>
        </w:rPr>
      </w:pPr>
    </w:p>
    <w:sectPr w:rsidR="004228D5" w:rsidRPr="00706E75" w:rsidSect="00F40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0667F"/>
    <w:multiLevelType w:val="multilevel"/>
    <w:tmpl w:val="BCC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B5716"/>
    <w:multiLevelType w:val="hybridMultilevel"/>
    <w:tmpl w:val="D61EB6B4"/>
    <w:lvl w:ilvl="0" w:tplc="A8B49648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640B0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351EA"/>
    <w:multiLevelType w:val="hybridMultilevel"/>
    <w:tmpl w:val="A62435A4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928A0"/>
    <w:multiLevelType w:val="multilevel"/>
    <w:tmpl w:val="76D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73984"/>
    <w:multiLevelType w:val="multilevel"/>
    <w:tmpl w:val="936E7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1BC1FAE"/>
    <w:multiLevelType w:val="hybridMultilevel"/>
    <w:tmpl w:val="E49A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2AA6"/>
    <w:multiLevelType w:val="multilevel"/>
    <w:tmpl w:val="94D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650CA"/>
    <w:multiLevelType w:val="hybridMultilevel"/>
    <w:tmpl w:val="4BC07B64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3AF2"/>
    <w:multiLevelType w:val="hybridMultilevel"/>
    <w:tmpl w:val="1D04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B6C74"/>
    <w:multiLevelType w:val="hybridMultilevel"/>
    <w:tmpl w:val="C8501F0E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463A"/>
    <w:multiLevelType w:val="multilevel"/>
    <w:tmpl w:val="936E7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F8F6494"/>
    <w:multiLevelType w:val="hybridMultilevel"/>
    <w:tmpl w:val="C27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0B95"/>
    <w:multiLevelType w:val="hybridMultilevel"/>
    <w:tmpl w:val="EEF4AA46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E1EBA"/>
    <w:multiLevelType w:val="hybridMultilevel"/>
    <w:tmpl w:val="54A2543E"/>
    <w:lvl w:ilvl="0" w:tplc="538C9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9E39CF"/>
    <w:multiLevelType w:val="hybridMultilevel"/>
    <w:tmpl w:val="F5ECE9F0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815D2"/>
    <w:multiLevelType w:val="hybridMultilevel"/>
    <w:tmpl w:val="91D03E66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20230"/>
    <w:multiLevelType w:val="hybridMultilevel"/>
    <w:tmpl w:val="48B0FD12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256A1"/>
    <w:multiLevelType w:val="multilevel"/>
    <w:tmpl w:val="5F501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800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223FB"/>
    <w:multiLevelType w:val="hybridMultilevel"/>
    <w:tmpl w:val="0DA8576C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A7D0E"/>
    <w:multiLevelType w:val="hybridMultilevel"/>
    <w:tmpl w:val="92B47E02"/>
    <w:lvl w:ilvl="0" w:tplc="8B40AD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0D7B32"/>
    <w:multiLevelType w:val="multilevel"/>
    <w:tmpl w:val="EFC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D2A88"/>
    <w:multiLevelType w:val="hybridMultilevel"/>
    <w:tmpl w:val="C1902B38"/>
    <w:lvl w:ilvl="0" w:tplc="8B40AD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ADE6CF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4BF40B7D"/>
    <w:multiLevelType w:val="hybridMultilevel"/>
    <w:tmpl w:val="BD2603AE"/>
    <w:lvl w:ilvl="0" w:tplc="8B40AD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FA14A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55444FA8"/>
    <w:multiLevelType w:val="multilevel"/>
    <w:tmpl w:val="936E7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58811A9"/>
    <w:multiLevelType w:val="hybridMultilevel"/>
    <w:tmpl w:val="D2EE7AAE"/>
    <w:lvl w:ilvl="0" w:tplc="07E40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B4B7E"/>
    <w:multiLevelType w:val="hybridMultilevel"/>
    <w:tmpl w:val="495CCB7C"/>
    <w:lvl w:ilvl="0" w:tplc="50BEF7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D023BA"/>
    <w:multiLevelType w:val="hybridMultilevel"/>
    <w:tmpl w:val="7C80A0E4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5506B"/>
    <w:multiLevelType w:val="hybridMultilevel"/>
    <w:tmpl w:val="DAFCB5E0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751FF"/>
    <w:multiLevelType w:val="hybridMultilevel"/>
    <w:tmpl w:val="EF60EF42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C2E65"/>
    <w:multiLevelType w:val="multilevel"/>
    <w:tmpl w:val="3ABCCE2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>
    <w:nsid w:val="70BE6CDF"/>
    <w:multiLevelType w:val="hybridMultilevel"/>
    <w:tmpl w:val="1038B0C2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45B0A"/>
    <w:multiLevelType w:val="hybridMultilevel"/>
    <w:tmpl w:val="B37C3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5754C6"/>
    <w:multiLevelType w:val="hybridMultilevel"/>
    <w:tmpl w:val="00645714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53791"/>
    <w:multiLevelType w:val="multilevel"/>
    <w:tmpl w:val="D3CE2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8">
    <w:nsid w:val="7D700B8D"/>
    <w:multiLevelType w:val="hybridMultilevel"/>
    <w:tmpl w:val="99420B50"/>
    <w:lvl w:ilvl="0" w:tplc="8B4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67AC0"/>
    <w:multiLevelType w:val="multilevel"/>
    <w:tmpl w:val="DA1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29"/>
  </w:num>
  <w:num w:numId="5">
    <w:abstractNumId w:val="7"/>
  </w:num>
  <w:num w:numId="6">
    <w:abstractNumId w:val="39"/>
  </w:num>
  <w:num w:numId="7">
    <w:abstractNumId w:val="4"/>
  </w:num>
  <w:num w:numId="8">
    <w:abstractNumId w:val="1"/>
  </w:num>
  <w:num w:numId="9">
    <w:abstractNumId w:val="22"/>
  </w:num>
  <w:num w:numId="10">
    <w:abstractNumId w:val="28"/>
  </w:num>
  <w:num w:numId="11">
    <w:abstractNumId w:val="35"/>
  </w:num>
  <w:num w:numId="12">
    <w:abstractNumId w:val="5"/>
  </w:num>
  <w:num w:numId="13">
    <w:abstractNumId w:val="19"/>
  </w:num>
  <w:num w:numId="14">
    <w:abstractNumId w:val="18"/>
  </w:num>
  <w:num w:numId="15">
    <w:abstractNumId w:val="11"/>
  </w:num>
  <w:num w:numId="16">
    <w:abstractNumId w:val="26"/>
  </w:num>
  <w:num w:numId="17">
    <w:abstractNumId w:val="24"/>
  </w:num>
  <w:num w:numId="18">
    <w:abstractNumId w:val="37"/>
  </w:num>
  <w:num w:numId="19">
    <w:abstractNumId w:val="27"/>
  </w:num>
  <w:num w:numId="20">
    <w:abstractNumId w:val="6"/>
  </w:num>
  <w:num w:numId="21">
    <w:abstractNumId w:val="12"/>
  </w:num>
  <w:num w:numId="22">
    <w:abstractNumId w:val="9"/>
  </w:num>
  <w:num w:numId="23">
    <w:abstractNumId w:val="32"/>
  </w:num>
  <w:num w:numId="24">
    <w:abstractNumId w:val="15"/>
  </w:num>
  <w:num w:numId="25">
    <w:abstractNumId w:val="36"/>
  </w:num>
  <w:num w:numId="26">
    <w:abstractNumId w:val="38"/>
  </w:num>
  <w:num w:numId="27">
    <w:abstractNumId w:val="13"/>
  </w:num>
  <w:num w:numId="28">
    <w:abstractNumId w:val="33"/>
  </w:num>
  <w:num w:numId="29">
    <w:abstractNumId w:val="21"/>
  </w:num>
  <w:num w:numId="30">
    <w:abstractNumId w:val="25"/>
  </w:num>
  <w:num w:numId="31">
    <w:abstractNumId w:val="23"/>
  </w:num>
  <w:num w:numId="32">
    <w:abstractNumId w:val="20"/>
  </w:num>
  <w:num w:numId="33">
    <w:abstractNumId w:val="16"/>
  </w:num>
  <w:num w:numId="34">
    <w:abstractNumId w:val="10"/>
  </w:num>
  <w:num w:numId="35">
    <w:abstractNumId w:val="31"/>
  </w:num>
  <w:num w:numId="36">
    <w:abstractNumId w:val="3"/>
  </w:num>
  <w:num w:numId="37">
    <w:abstractNumId w:val="30"/>
  </w:num>
  <w:num w:numId="38">
    <w:abstractNumId w:val="34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2F4735"/>
    <w:rsid w:val="00013B82"/>
    <w:rsid w:val="00023D1B"/>
    <w:rsid w:val="00036DA0"/>
    <w:rsid w:val="00052A4D"/>
    <w:rsid w:val="00087F57"/>
    <w:rsid w:val="0010227C"/>
    <w:rsid w:val="00111B14"/>
    <w:rsid w:val="00120515"/>
    <w:rsid w:val="001210A5"/>
    <w:rsid w:val="00122437"/>
    <w:rsid w:val="00141EBF"/>
    <w:rsid w:val="00167CA5"/>
    <w:rsid w:val="001C1D7D"/>
    <w:rsid w:val="001C2E58"/>
    <w:rsid w:val="001F16F0"/>
    <w:rsid w:val="00202D71"/>
    <w:rsid w:val="00221998"/>
    <w:rsid w:val="002404BC"/>
    <w:rsid w:val="00267A03"/>
    <w:rsid w:val="002849A1"/>
    <w:rsid w:val="00291750"/>
    <w:rsid w:val="002E3E2A"/>
    <w:rsid w:val="002F4735"/>
    <w:rsid w:val="002F72CD"/>
    <w:rsid w:val="00350D9F"/>
    <w:rsid w:val="003B142D"/>
    <w:rsid w:val="003B15C0"/>
    <w:rsid w:val="003B5801"/>
    <w:rsid w:val="003C7138"/>
    <w:rsid w:val="003D6609"/>
    <w:rsid w:val="003E772D"/>
    <w:rsid w:val="003F2223"/>
    <w:rsid w:val="003F4361"/>
    <w:rsid w:val="004118B4"/>
    <w:rsid w:val="004228D5"/>
    <w:rsid w:val="00423C0B"/>
    <w:rsid w:val="00424FEB"/>
    <w:rsid w:val="00437210"/>
    <w:rsid w:val="00441259"/>
    <w:rsid w:val="004514F6"/>
    <w:rsid w:val="00486979"/>
    <w:rsid w:val="00496729"/>
    <w:rsid w:val="004A2CDA"/>
    <w:rsid w:val="004B287E"/>
    <w:rsid w:val="00507B4F"/>
    <w:rsid w:val="0051403D"/>
    <w:rsid w:val="00545279"/>
    <w:rsid w:val="0059419A"/>
    <w:rsid w:val="00594225"/>
    <w:rsid w:val="005A2F25"/>
    <w:rsid w:val="005E1C72"/>
    <w:rsid w:val="00612C9D"/>
    <w:rsid w:val="0062321D"/>
    <w:rsid w:val="00651B85"/>
    <w:rsid w:val="00651D2B"/>
    <w:rsid w:val="006B31A7"/>
    <w:rsid w:val="006D70A1"/>
    <w:rsid w:val="006E0414"/>
    <w:rsid w:val="00706E75"/>
    <w:rsid w:val="00726667"/>
    <w:rsid w:val="007C16A5"/>
    <w:rsid w:val="007F4663"/>
    <w:rsid w:val="00807696"/>
    <w:rsid w:val="00833B97"/>
    <w:rsid w:val="00840690"/>
    <w:rsid w:val="0089781B"/>
    <w:rsid w:val="00984431"/>
    <w:rsid w:val="00997B3D"/>
    <w:rsid w:val="009B498F"/>
    <w:rsid w:val="009C2DFA"/>
    <w:rsid w:val="009C5CCC"/>
    <w:rsid w:val="00A037D6"/>
    <w:rsid w:val="00A3043F"/>
    <w:rsid w:val="00A37D42"/>
    <w:rsid w:val="00A4530F"/>
    <w:rsid w:val="00A9077C"/>
    <w:rsid w:val="00A93229"/>
    <w:rsid w:val="00AA116A"/>
    <w:rsid w:val="00AA3DA6"/>
    <w:rsid w:val="00AC0F14"/>
    <w:rsid w:val="00AC5E19"/>
    <w:rsid w:val="00AE2667"/>
    <w:rsid w:val="00B02B21"/>
    <w:rsid w:val="00B37AB1"/>
    <w:rsid w:val="00B42EB3"/>
    <w:rsid w:val="00B4618F"/>
    <w:rsid w:val="00B56BC0"/>
    <w:rsid w:val="00B95DB0"/>
    <w:rsid w:val="00C57A3C"/>
    <w:rsid w:val="00C61EBB"/>
    <w:rsid w:val="00C66E9E"/>
    <w:rsid w:val="00C71575"/>
    <w:rsid w:val="00C756A1"/>
    <w:rsid w:val="00CB4234"/>
    <w:rsid w:val="00D03EE7"/>
    <w:rsid w:val="00D12B1A"/>
    <w:rsid w:val="00D24377"/>
    <w:rsid w:val="00D62673"/>
    <w:rsid w:val="00E138FA"/>
    <w:rsid w:val="00E163C7"/>
    <w:rsid w:val="00E16D60"/>
    <w:rsid w:val="00E37EF9"/>
    <w:rsid w:val="00E459FF"/>
    <w:rsid w:val="00E4772D"/>
    <w:rsid w:val="00E92E8A"/>
    <w:rsid w:val="00E975FF"/>
    <w:rsid w:val="00EB0631"/>
    <w:rsid w:val="00EB63A0"/>
    <w:rsid w:val="00EC30E0"/>
    <w:rsid w:val="00ED36F4"/>
    <w:rsid w:val="00F407A9"/>
    <w:rsid w:val="00F6103A"/>
    <w:rsid w:val="00F7696E"/>
    <w:rsid w:val="00FA1FD7"/>
    <w:rsid w:val="00FB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1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B5801"/>
    <w:pPr>
      <w:keepNext/>
      <w:numPr>
        <w:ilvl w:val="2"/>
        <w:numId w:val="1"/>
      </w:numPr>
      <w:suppressAutoHyphens/>
      <w:spacing w:line="280" w:lineRule="exact"/>
      <w:ind w:left="0" w:right="-6" w:firstLine="0"/>
      <w:jc w:val="center"/>
      <w:outlineLvl w:val="2"/>
    </w:pPr>
    <w:rPr>
      <w:b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1205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441259"/>
    <w:pPr>
      <w:jc w:val="center"/>
    </w:pPr>
    <w:rPr>
      <w:sz w:val="28"/>
    </w:rPr>
  </w:style>
  <w:style w:type="table" w:styleId="a5">
    <w:name w:val="Table Grid"/>
    <w:basedOn w:val="a1"/>
    <w:rsid w:val="002E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3B5801"/>
    <w:rPr>
      <w:b/>
      <w:sz w:val="24"/>
      <w:szCs w:val="24"/>
      <w:lang w:eastAsia="ar-SA"/>
    </w:rPr>
  </w:style>
  <w:style w:type="character" w:styleId="a6">
    <w:name w:val="Hyperlink"/>
    <w:rsid w:val="003B5801"/>
    <w:rPr>
      <w:color w:val="0000FF"/>
      <w:u w:val="single"/>
    </w:rPr>
  </w:style>
  <w:style w:type="paragraph" w:styleId="a7">
    <w:name w:val="Balloon Text"/>
    <w:basedOn w:val="a"/>
    <w:link w:val="a8"/>
    <w:rsid w:val="00A9077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907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06E75"/>
  </w:style>
  <w:style w:type="character" w:customStyle="1" w:styleId="apple-converted-space">
    <w:name w:val="apple-converted-space"/>
    <w:rsid w:val="00706E75"/>
  </w:style>
  <w:style w:type="character" w:styleId="a9">
    <w:name w:val="FollowedHyperlink"/>
    <w:rsid w:val="00AE2667"/>
    <w:rPr>
      <w:color w:val="954F72"/>
      <w:u w:val="single"/>
    </w:rPr>
  </w:style>
  <w:style w:type="paragraph" w:customStyle="1" w:styleId="Default">
    <w:name w:val="Default"/>
    <w:rsid w:val="006D70A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9E33-7970-424D-B2EC-69F3BFBF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Е Н И Е</vt:lpstr>
    </vt:vector>
  </TitlesOfParts>
  <Company>CtrlSoft</Company>
  <LinksUpToDate>false</LinksUpToDate>
  <CharactersWithSpaces>22292</CharactersWithSpaces>
  <SharedDoc>false</SharedDoc>
  <HLinks>
    <vt:vector size="30" baseType="variant">
      <vt:variant>
        <vt:i4>2228346</vt:i4>
      </vt:variant>
      <vt:variant>
        <vt:i4>12</vt:i4>
      </vt:variant>
      <vt:variant>
        <vt:i4>0</vt:i4>
      </vt:variant>
      <vt:variant>
        <vt:i4>5</vt:i4>
      </vt:variant>
      <vt:variant>
        <vt:lpwstr>http://blanker.ru/doc/soglasie-rabotnika-na-obrabotku-personalnykh-dannykh</vt:lpwstr>
      </vt:variant>
      <vt:variant>
        <vt:lpwstr/>
      </vt:variant>
      <vt:variant>
        <vt:i4>1900549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Молодёжь</vt:lpwstr>
      </vt:variant>
      <vt:variant>
        <vt:i4>8061051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Профессионалы</vt:lpwstr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Каникулы</vt:lpwstr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Гражданин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creator>Sovetsk</dc:creator>
  <cp:lastModifiedBy>Учитель</cp:lastModifiedBy>
  <cp:revision>2</cp:revision>
  <cp:lastPrinted>2014-03-18T08:47:00Z</cp:lastPrinted>
  <dcterms:created xsi:type="dcterms:W3CDTF">2014-04-08T08:57:00Z</dcterms:created>
  <dcterms:modified xsi:type="dcterms:W3CDTF">2014-04-08T08:57:00Z</dcterms:modified>
</cp:coreProperties>
</file>